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1B" w:rsidRPr="0053531B" w:rsidRDefault="0053531B" w:rsidP="00322223">
      <w:pPr>
        <w:spacing w:before="100" w:after="0" w:line="240" w:lineRule="auto"/>
        <w:jc w:val="center"/>
        <w:rPr>
          <w:rFonts w:ascii="Times New Roman" w:eastAsia="Trebuchet MS" w:hAnsi="Times New Roman" w:cs="Times New Roman"/>
          <w:b/>
          <w:sz w:val="24"/>
          <w:szCs w:val="24"/>
        </w:rPr>
      </w:pPr>
      <w:r w:rsidRPr="0053531B">
        <w:rPr>
          <w:rFonts w:ascii="Times New Roman" w:eastAsia="Trebuchet MS" w:hAnsi="Times New Roman" w:cs="Times New Roman"/>
          <w:b/>
          <w:sz w:val="24"/>
          <w:szCs w:val="24"/>
        </w:rPr>
        <w:t>Prezentācijas</w:t>
      </w:r>
    </w:p>
    <w:p w:rsidR="007212C2" w:rsidRPr="00F703C0" w:rsidRDefault="0053531B" w:rsidP="00322223">
      <w:pPr>
        <w:spacing w:before="100" w:after="0" w:line="240" w:lineRule="auto"/>
        <w:jc w:val="center"/>
        <w:rPr>
          <w:rFonts w:ascii="Times New Roman" w:eastAsia="Trebuchet MS" w:hAnsi="Times New Roman" w:cs="Times New Roman"/>
          <w:b/>
          <w:sz w:val="24"/>
          <w:szCs w:val="24"/>
        </w:rPr>
      </w:pPr>
      <w:r w:rsidRPr="0053531B">
        <w:rPr>
          <w:rFonts w:ascii="Times New Roman" w:eastAsia="Trebuchet MS" w:hAnsi="Times New Roman" w:cs="Times New Roman"/>
          <w:b/>
          <w:sz w:val="24"/>
          <w:szCs w:val="24"/>
        </w:rPr>
        <w:t>“</w:t>
      </w:r>
      <w:r w:rsidR="007212C2" w:rsidRPr="00F703C0">
        <w:rPr>
          <w:rFonts w:ascii="Times New Roman" w:eastAsia="Trebuchet MS" w:hAnsi="Times New Roman" w:cs="Times New Roman"/>
          <w:b/>
          <w:sz w:val="24"/>
          <w:szCs w:val="24"/>
        </w:rPr>
        <w:t>UGUNSGRĒKS.</w:t>
      </w:r>
    </w:p>
    <w:p w:rsidR="0053531B" w:rsidRPr="0053531B" w:rsidRDefault="007212C2" w:rsidP="00322223">
      <w:pPr>
        <w:spacing w:before="100" w:after="0" w:line="240" w:lineRule="auto"/>
        <w:jc w:val="center"/>
        <w:rPr>
          <w:rFonts w:ascii="Times New Roman" w:eastAsia="Trebuchet MS" w:hAnsi="Times New Roman" w:cs="Times New Roman"/>
          <w:b/>
          <w:sz w:val="24"/>
          <w:szCs w:val="24"/>
        </w:rPr>
      </w:pPr>
      <w:r w:rsidRPr="00F703C0">
        <w:rPr>
          <w:rFonts w:ascii="Times New Roman" w:eastAsia="Trebuchet MS" w:hAnsi="Times New Roman" w:cs="Times New Roman"/>
          <w:b/>
          <w:sz w:val="24"/>
          <w:szCs w:val="24"/>
        </w:rPr>
        <w:t>Kā rīkoties? Kā sevi pasargāt?</w:t>
      </w:r>
      <w:r w:rsidR="0053531B" w:rsidRPr="0053531B">
        <w:rPr>
          <w:rFonts w:ascii="Times New Roman" w:eastAsia="Trebuchet MS" w:hAnsi="Times New Roman" w:cs="Times New Roman"/>
          <w:b/>
          <w:sz w:val="24"/>
          <w:szCs w:val="24"/>
        </w:rPr>
        <w:t>”</w:t>
      </w:r>
    </w:p>
    <w:p w:rsidR="0053531B" w:rsidRDefault="0053531B" w:rsidP="00322223">
      <w:pPr>
        <w:spacing w:before="100" w:after="0" w:line="240" w:lineRule="auto"/>
        <w:jc w:val="center"/>
        <w:rPr>
          <w:rFonts w:ascii="Times New Roman" w:eastAsia="Trebuchet MS" w:hAnsi="Times New Roman" w:cs="Times New Roman"/>
          <w:b/>
          <w:sz w:val="24"/>
          <w:szCs w:val="24"/>
        </w:rPr>
      </w:pPr>
      <w:r w:rsidRPr="0053531B">
        <w:rPr>
          <w:rFonts w:ascii="Times New Roman" w:eastAsia="Trebuchet MS" w:hAnsi="Times New Roman" w:cs="Times New Roman"/>
          <w:b/>
          <w:sz w:val="24"/>
          <w:szCs w:val="24"/>
        </w:rPr>
        <w:t>slaidu piezīmes</w:t>
      </w:r>
    </w:p>
    <w:p w:rsidR="00245F39" w:rsidRPr="001F4ED0" w:rsidRDefault="001F4ED0" w:rsidP="00322223">
      <w:pPr>
        <w:spacing w:before="100"/>
        <w:jc w:val="center"/>
        <w:rPr>
          <w:rFonts w:eastAsia="Trebuchet MS"/>
          <w:b/>
        </w:rPr>
      </w:pPr>
      <w:r>
        <w:rPr>
          <w:rFonts w:eastAsia="Trebuchet MS"/>
          <w:b/>
        </w:rPr>
        <w:t>5. klase un vecāki</w:t>
      </w:r>
    </w:p>
    <w:p w:rsidR="007212C2" w:rsidRPr="00245F39" w:rsidRDefault="00245F39" w:rsidP="00322223">
      <w:pPr>
        <w:spacing w:before="100"/>
        <w:jc w:val="both"/>
        <w:rPr>
          <w:rFonts w:eastAsia="Trebuchet MS"/>
          <w:b/>
        </w:rPr>
      </w:pPr>
      <w:r w:rsidRPr="00245F39">
        <w:rPr>
          <w:rFonts w:eastAsia="Trebuchet MS"/>
          <w:b/>
        </w:rPr>
        <w:t xml:space="preserve"> </w:t>
      </w:r>
    </w:p>
    <w:p w:rsidR="0053531B" w:rsidRPr="0053531B" w:rsidRDefault="0053531B" w:rsidP="00322223">
      <w:pPr>
        <w:spacing w:after="0" w:line="240" w:lineRule="auto"/>
        <w:ind w:firstLine="360"/>
        <w:jc w:val="both"/>
        <w:rPr>
          <w:rFonts w:ascii="Times New Roman" w:eastAsia="Trebuchet MS" w:hAnsi="Times New Roman" w:cs="Times New Roman"/>
          <w:sz w:val="24"/>
          <w:szCs w:val="24"/>
        </w:rPr>
      </w:pPr>
      <w:r w:rsidRPr="0053531B">
        <w:rPr>
          <w:rFonts w:ascii="Times New Roman" w:eastAsia="Trebuchet MS" w:hAnsi="Times New Roman" w:cs="Times New Roman"/>
          <w:sz w:val="24"/>
          <w:szCs w:val="24"/>
        </w:rPr>
        <w:t>P</w:t>
      </w:r>
      <w:r w:rsidR="00245F39">
        <w:rPr>
          <w:rFonts w:ascii="Times New Roman" w:eastAsia="Trebuchet MS" w:hAnsi="Times New Roman" w:cs="Times New Roman"/>
          <w:sz w:val="24"/>
          <w:szCs w:val="24"/>
        </w:rPr>
        <w:t xml:space="preserve">rezentācija paredzēta </w:t>
      </w:r>
      <w:r w:rsidR="001F4ED0">
        <w:rPr>
          <w:rFonts w:ascii="Times New Roman" w:eastAsia="Trebuchet MS" w:hAnsi="Times New Roman" w:cs="Times New Roman"/>
          <w:sz w:val="24"/>
          <w:szCs w:val="24"/>
        </w:rPr>
        <w:t>5</w:t>
      </w:r>
      <w:r w:rsidRPr="0053531B">
        <w:rPr>
          <w:rFonts w:ascii="Times New Roman" w:eastAsia="Trebuchet MS" w:hAnsi="Times New Roman" w:cs="Times New Roman"/>
          <w:sz w:val="24"/>
          <w:szCs w:val="24"/>
        </w:rPr>
        <w:t xml:space="preserve">.klašu </w:t>
      </w:r>
      <w:r w:rsidR="001F4ED0">
        <w:rPr>
          <w:rFonts w:ascii="Times New Roman" w:eastAsia="Trebuchet MS" w:hAnsi="Times New Roman" w:cs="Times New Roman"/>
          <w:sz w:val="24"/>
          <w:szCs w:val="24"/>
        </w:rPr>
        <w:t xml:space="preserve">un vecākiem </w:t>
      </w:r>
      <w:r w:rsidRPr="0053531B">
        <w:rPr>
          <w:rFonts w:ascii="Times New Roman" w:eastAsia="Trebuchet MS" w:hAnsi="Times New Roman" w:cs="Times New Roman"/>
          <w:sz w:val="24"/>
          <w:szCs w:val="24"/>
        </w:rPr>
        <w:t xml:space="preserve">skolēniem un tajā </w:t>
      </w:r>
      <w:r w:rsidR="00F703C0" w:rsidRPr="00F703C0">
        <w:rPr>
          <w:rFonts w:ascii="Times New Roman" w:eastAsia="Trebuchet MS" w:hAnsi="Times New Roman" w:cs="Times New Roman"/>
          <w:sz w:val="24"/>
          <w:szCs w:val="24"/>
        </w:rPr>
        <w:t xml:space="preserve">izskaidrots, </w:t>
      </w:r>
      <w:r w:rsidR="001F4ED0">
        <w:rPr>
          <w:rFonts w:ascii="Times New Roman" w:eastAsia="Trebuchet MS" w:hAnsi="Times New Roman" w:cs="Times New Roman"/>
          <w:sz w:val="24"/>
          <w:szCs w:val="24"/>
        </w:rPr>
        <w:t xml:space="preserve">kas ir ugunsgrēks, kā tas visbiežāk izceļas, </w:t>
      </w:r>
      <w:r w:rsidR="00F703C0" w:rsidRPr="00F703C0">
        <w:rPr>
          <w:rFonts w:ascii="Times New Roman" w:eastAsia="Trebuchet MS" w:hAnsi="Times New Roman" w:cs="Times New Roman"/>
          <w:sz w:val="24"/>
          <w:szCs w:val="24"/>
        </w:rPr>
        <w:t>kā</w:t>
      </w:r>
      <w:r w:rsidR="001F4ED0">
        <w:rPr>
          <w:rFonts w:ascii="Times New Roman" w:eastAsia="Trebuchet MS" w:hAnsi="Times New Roman" w:cs="Times New Roman"/>
          <w:sz w:val="24"/>
          <w:szCs w:val="24"/>
        </w:rPr>
        <w:t xml:space="preserve"> arī</w:t>
      </w:r>
      <w:r w:rsidR="00F703C0" w:rsidRPr="00F703C0">
        <w:rPr>
          <w:rFonts w:ascii="Times New Roman" w:eastAsia="Trebuchet MS" w:hAnsi="Times New Roman" w:cs="Times New Roman"/>
          <w:sz w:val="24"/>
          <w:szCs w:val="24"/>
        </w:rPr>
        <w:t xml:space="preserve"> </w:t>
      </w:r>
      <w:r w:rsidR="001F4ED0">
        <w:rPr>
          <w:rFonts w:ascii="Times New Roman" w:eastAsia="Trebuchet MS" w:hAnsi="Times New Roman" w:cs="Times New Roman"/>
          <w:sz w:val="24"/>
          <w:szCs w:val="24"/>
        </w:rPr>
        <w:t xml:space="preserve">kā </w:t>
      </w:r>
      <w:r w:rsidR="00B53F95">
        <w:rPr>
          <w:rFonts w:ascii="Times New Roman" w:eastAsia="Trebuchet MS" w:hAnsi="Times New Roman" w:cs="Times New Roman"/>
          <w:sz w:val="24"/>
          <w:szCs w:val="24"/>
        </w:rPr>
        <w:t xml:space="preserve">pareizi </w:t>
      </w:r>
      <w:r w:rsidR="00F703C0" w:rsidRPr="00F703C0">
        <w:rPr>
          <w:rFonts w:ascii="Times New Roman" w:eastAsia="Trebuchet MS" w:hAnsi="Times New Roman" w:cs="Times New Roman"/>
          <w:sz w:val="24"/>
          <w:szCs w:val="24"/>
        </w:rPr>
        <w:t>r</w:t>
      </w:r>
      <w:r w:rsidR="00F703C0">
        <w:rPr>
          <w:rFonts w:ascii="Times New Roman" w:eastAsia="Trebuchet MS" w:hAnsi="Times New Roman" w:cs="Times New Roman"/>
          <w:sz w:val="24"/>
          <w:szCs w:val="24"/>
        </w:rPr>
        <w:t>īkoties, ja izcēlies ugunsgrēks</w:t>
      </w:r>
      <w:r w:rsidR="00F703C0" w:rsidRPr="00F703C0">
        <w:rPr>
          <w:rFonts w:ascii="Times New Roman" w:eastAsia="Trebuchet MS" w:hAnsi="Times New Roman" w:cs="Times New Roman"/>
          <w:sz w:val="24"/>
          <w:szCs w:val="24"/>
        </w:rPr>
        <w:t xml:space="preserve"> mājoklī, skolā vai citā publiskā ēkā. </w:t>
      </w:r>
    </w:p>
    <w:p w:rsidR="0053531B" w:rsidRPr="0053531B" w:rsidRDefault="0053531B" w:rsidP="00322223">
      <w:pPr>
        <w:spacing w:after="0" w:line="240" w:lineRule="auto"/>
        <w:jc w:val="both"/>
        <w:rPr>
          <w:rFonts w:ascii="Times New Roman" w:eastAsia="Trebuchet MS" w:hAnsi="Times New Roman" w:cs="Times New Roman"/>
          <w:sz w:val="24"/>
          <w:szCs w:val="24"/>
        </w:rPr>
      </w:pPr>
    </w:p>
    <w:p w:rsidR="0053531B" w:rsidRPr="00B53F95" w:rsidRDefault="0053531B" w:rsidP="00322223">
      <w:pPr>
        <w:pStyle w:val="Paraststmeklis"/>
        <w:spacing w:before="0" w:beforeAutospacing="0" w:after="0" w:afterAutospacing="0"/>
        <w:ind w:firstLine="720"/>
        <w:jc w:val="both"/>
        <w:rPr>
          <w:rFonts w:eastAsiaTheme="minorEastAsia"/>
          <w:b/>
          <w:color w:val="000000" w:themeColor="text1"/>
          <w:kern w:val="24"/>
        </w:rPr>
      </w:pPr>
      <w:r w:rsidRPr="00B53F95">
        <w:rPr>
          <w:rFonts w:eastAsiaTheme="minorEastAsia"/>
          <w:b/>
          <w:color w:val="000000" w:themeColor="text1"/>
          <w:kern w:val="24"/>
        </w:rPr>
        <w:t>Galvenās tēmas:</w:t>
      </w:r>
    </w:p>
    <w:p w:rsidR="00F703C0" w:rsidRPr="00F703C0" w:rsidRDefault="001F4ED0" w:rsidP="00322223">
      <w:pPr>
        <w:pStyle w:val="Paraststmeklis"/>
        <w:numPr>
          <w:ilvl w:val="0"/>
          <w:numId w:val="7"/>
        </w:numPr>
        <w:spacing w:before="0" w:beforeAutospacing="0" w:after="0" w:afterAutospacing="0"/>
        <w:jc w:val="both"/>
        <w:rPr>
          <w:rFonts w:eastAsiaTheme="minorEastAsia"/>
          <w:color w:val="000000" w:themeColor="text1"/>
          <w:kern w:val="24"/>
        </w:rPr>
      </w:pPr>
      <w:r>
        <w:rPr>
          <w:rFonts w:eastAsiaTheme="minorEastAsia"/>
          <w:color w:val="000000" w:themeColor="text1"/>
          <w:kern w:val="24"/>
        </w:rPr>
        <w:t>Kas ir ugunsgrēks</w:t>
      </w:r>
      <w:r w:rsidR="00F703C0" w:rsidRPr="00F703C0">
        <w:rPr>
          <w:rFonts w:eastAsiaTheme="minorEastAsia"/>
          <w:color w:val="000000" w:themeColor="text1"/>
          <w:kern w:val="24"/>
        </w:rPr>
        <w:t>;</w:t>
      </w:r>
    </w:p>
    <w:p w:rsidR="00F703C0" w:rsidRDefault="00F703C0" w:rsidP="00322223">
      <w:pPr>
        <w:pStyle w:val="Paraststmeklis"/>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kā pasargāt sevi un savu ģimeni – dūmu detektors, ugunsdzēsības līdzekļi, drošības stūrītis un Ģimenes drošības plāns;</w:t>
      </w:r>
    </w:p>
    <w:p w:rsidR="001F4ED0" w:rsidRPr="00F703C0" w:rsidRDefault="001F4ED0" w:rsidP="00322223">
      <w:pPr>
        <w:pStyle w:val="Paraststmeklis"/>
        <w:numPr>
          <w:ilvl w:val="0"/>
          <w:numId w:val="7"/>
        </w:numPr>
        <w:spacing w:before="0" w:beforeAutospacing="0" w:after="0" w:afterAutospacing="0"/>
        <w:jc w:val="both"/>
        <w:rPr>
          <w:rFonts w:eastAsiaTheme="minorEastAsia"/>
          <w:color w:val="000000" w:themeColor="text1"/>
          <w:kern w:val="24"/>
        </w:rPr>
      </w:pPr>
      <w:r>
        <w:rPr>
          <w:rFonts w:eastAsiaTheme="minorEastAsia"/>
          <w:color w:val="000000" w:themeColor="text1"/>
          <w:kern w:val="24"/>
        </w:rPr>
        <w:t>zīmes, kuras palīdzēs droši evakuēties;</w:t>
      </w:r>
    </w:p>
    <w:p w:rsidR="00F703C0" w:rsidRPr="00F703C0" w:rsidRDefault="00F703C0" w:rsidP="00322223">
      <w:pPr>
        <w:pStyle w:val="Paraststmeklis"/>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kā rīkoties, ja mājoklī izcēlies ugunsgrēks un ja ir/nav iespējams izkļūt no mājokļa;</w:t>
      </w:r>
    </w:p>
    <w:p w:rsidR="0053531B" w:rsidRPr="00F703C0" w:rsidRDefault="00F703C0" w:rsidP="00322223">
      <w:pPr>
        <w:pStyle w:val="Paraststmeklis"/>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kā rīkoties, ja publiskā ēkā noskan signalizācija vai izceļas ugunsgrēks;</w:t>
      </w:r>
    </w:p>
    <w:p w:rsidR="00F703C0" w:rsidRPr="00F703C0" w:rsidRDefault="00F703C0" w:rsidP="00322223">
      <w:pPr>
        <w:pStyle w:val="Paraststmeklis"/>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 xml:space="preserve">kā rīkoties, ja skolā noskan signalizācija vai izceļas ugunsgrēks. </w:t>
      </w:r>
    </w:p>
    <w:p w:rsidR="0053531B" w:rsidRPr="00F703C0" w:rsidRDefault="0053531B" w:rsidP="00322223">
      <w:pPr>
        <w:pStyle w:val="Paraststmeklis"/>
        <w:spacing w:before="0" w:beforeAutospacing="0" w:after="0" w:afterAutospacing="0"/>
        <w:ind w:left="720"/>
        <w:jc w:val="both"/>
        <w:rPr>
          <w:rFonts w:eastAsiaTheme="minorEastAsia"/>
          <w:color w:val="000000" w:themeColor="text1"/>
          <w:kern w:val="24"/>
        </w:rPr>
      </w:pPr>
    </w:p>
    <w:p w:rsidR="0053531B" w:rsidRDefault="00245F39" w:rsidP="00B53F95">
      <w:pPr>
        <w:pStyle w:val="Paraststmeklis"/>
        <w:kinsoku w:val="0"/>
        <w:overflowPunct w:val="0"/>
        <w:spacing w:before="0"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 xml:space="preserve">1.slaids. </w:t>
      </w:r>
      <w:r w:rsidR="00F703C0">
        <w:rPr>
          <w:rFonts w:eastAsiaTheme="minorEastAsia"/>
          <w:b/>
          <w:color w:val="000000" w:themeColor="text1"/>
          <w:kern w:val="24"/>
        </w:rPr>
        <w:t xml:space="preserve">Ugunsgrēks. </w:t>
      </w:r>
      <w:r w:rsidR="001F4ED0">
        <w:rPr>
          <w:rFonts w:eastAsiaTheme="minorEastAsia"/>
          <w:b/>
          <w:color w:val="000000" w:themeColor="text1"/>
          <w:kern w:val="24"/>
        </w:rPr>
        <w:t>Kā sevi pasargāt? Kā pareizi rīkoties?</w:t>
      </w:r>
    </w:p>
    <w:p w:rsidR="00F703C0" w:rsidRDefault="00F703C0"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 xml:space="preserve">Prezentācija paredzēta </w:t>
      </w:r>
      <w:r w:rsidR="001F4ED0">
        <w:rPr>
          <w:rFonts w:eastAsiaTheme="minorEastAsia"/>
          <w:color w:val="000000" w:themeColor="text1"/>
          <w:kern w:val="24"/>
        </w:rPr>
        <w:t>5</w:t>
      </w:r>
      <w:r>
        <w:rPr>
          <w:rFonts w:eastAsiaTheme="minorEastAsia"/>
          <w:color w:val="000000" w:themeColor="text1"/>
          <w:kern w:val="24"/>
        </w:rPr>
        <w:t>.klašu</w:t>
      </w:r>
      <w:r w:rsidR="001F4ED0">
        <w:rPr>
          <w:rFonts w:eastAsiaTheme="minorEastAsia"/>
          <w:color w:val="000000" w:themeColor="text1"/>
          <w:kern w:val="24"/>
        </w:rPr>
        <w:t xml:space="preserve"> un vecākiem</w:t>
      </w:r>
      <w:r>
        <w:rPr>
          <w:rFonts w:eastAsiaTheme="minorEastAsia"/>
          <w:color w:val="000000" w:themeColor="text1"/>
          <w:kern w:val="24"/>
        </w:rPr>
        <w:t xml:space="preserve"> skolēniem un tās mērķis ir iepazīstināt bērnus ar to, kā sevi pasargāt no uguns postošās ietekmes un kā rīkoties, ja ugunsgrēks tomēr izcēlies. </w:t>
      </w:r>
    </w:p>
    <w:p w:rsidR="0053531B" w:rsidRDefault="0053531B"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p>
    <w:p w:rsidR="00F703C0" w:rsidRDefault="00F703C0" w:rsidP="00B53F95">
      <w:pPr>
        <w:pStyle w:val="Paraststmeklis"/>
        <w:kinsoku w:val="0"/>
        <w:overflowPunct w:val="0"/>
        <w:spacing w:before="0"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 xml:space="preserve">2.slaids. </w:t>
      </w:r>
      <w:r w:rsidR="001F4ED0">
        <w:rPr>
          <w:rFonts w:eastAsiaTheme="minorEastAsia"/>
          <w:b/>
          <w:color w:val="000000" w:themeColor="text1"/>
          <w:kern w:val="24"/>
        </w:rPr>
        <w:t>Ugunsgrēks</w:t>
      </w:r>
      <w:r>
        <w:rPr>
          <w:rFonts w:eastAsiaTheme="minorEastAsia"/>
          <w:b/>
          <w:color w:val="000000" w:themeColor="text1"/>
          <w:kern w:val="24"/>
        </w:rPr>
        <w:t>?</w:t>
      </w:r>
      <w:r w:rsidR="001F4ED0">
        <w:rPr>
          <w:rFonts w:eastAsiaTheme="minorEastAsia"/>
          <w:b/>
          <w:color w:val="000000" w:themeColor="text1"/>
          <w:kern w:val="24"/>
        </w:rPr>
        <w:t xml:space="preserve"> Formulējums un skaidrojums</w:t>
      </w:r>
    </w:p>
    <w:p w:rsidR="00F703C0" w:rsidRDefault="001F4ED0"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sidRPr="001F4ED0">
        <w:rPr>
          <w:rFonts w:eastAsiaTheme="minorEastAsia"/>
          <w:b/>
          <w:bCs/>
          <w:color w:val="000000" w:themeColor="text1"/>
          <w:kern w:val="24"/>
        </w:rPr>
        <w:t>Ugunsgrēks</w:t>
      </w:r>
      <w:r w:rsidRPr="001F4ED0">
        <w:rPr>
          <w:rFonts w:eastAsiaTheme="minorEastAsia"/>
          <w:color w:val="000000" w:themeColor="text1"/>
          <w:kern w:val="24"/>
        </w:rPr>
        <w:t xml:space="preserve"> – nekontrolēta degšana, uguns izplatīšanās</w:t>
      </w:r>
      <w:r>
        <w:rPr>
          <w:rFonts w:eastAsiaTheme="minorEastAsia"/>
          <w:color w:val="000000" w:themeColor="text1"/>
          <w:kern w:val="24"/>
        </w:rPr>
        <w:t xml:space="preserve">. </w:t>
      </w:r>
      <w:r w:rsidRPr="001F4ED0">
        <w:rPr>
          <w:rFonts w:eastAsiaTheme="minorEastAsia"/>
          <w:color w:val="000000" w:themeColor="text1"/>
          <w:kern w:val="24"/>
        </w:rPr>
        <w:t xml:space="preserve">Ugunsgrēks var izcelties </w:t>
      </w:r>
      <w:r w:rsidRPr="001F4ED0">
        <w:rPr>
          <w:rFonts w:eastAsiaTheme="minorEastAsia"/>
          <w:color w:val="000000" w:themeColor="text1"/>
          <w:kern w:val="24"/>
        </w:rPr>
        <w:br/>
        <w:t>gan mājoklī, gan ārpus tā</w:t>
      </w:r>
      <w:r>
        <w:rPr>
          <w:rFonts w:eastAsiaTheme="minorEastAsia"/>
          <w:color w:val="000000" w:themeColor="text1"/>
          <w:kern w:val="24"/>
        </w:rPr>
        <w:t>.</w:t>
      </w:r>
    </w:p>
    <w:p w:rsidR="00000000" w:rsidRPr="001F4ED0" w:rsidRDefault="003C6777" w:rsidP="00B53F95">
      <w:pPr>
        <w:pStyle w:val="Paraststmeklis"/>
        <w:numPr>
          <w:ilvl w:val="0"/>
          <w:numId w:val="10"/>
        </w:numPr>
        <w:kinsoku w:val="0"/>
        <w:overflowPunct w:val="0"/>
        <w:spacing w:before="0" w:beforeAutospacing="0" w:after="0" w:afterAutospacing="0"/>
        <w:jc w:val="both"/>
        <w:textAlignment w:val="baseline"/>
        <w:rPr>
          <w:rFonts w:eastAsiaTheme="minorEastAsia"/>
          <w:color w:val="000000" w:themeColor="text1"/>
          <w:kern w:val="24"/>
        </w:rPr>
      </w:pPr>
      <w:r w:rsidRPr="001F4ED0">
        <w:rPr>
          <w:rFonts w:eastAsiaTheme="minorEastAsia"/>
          <w:color w:val="000000" w:themeColor="text1"/>
          <w:kern w:val="24"/>
        </w:rPr>
        <w:t xml:space="preserve">Degšana rada ļoti daudz dūmu, tāpēc, esot piedūmotā vidē, tu neredzēsi pat savas rokas pirkstus! </w:t>
      </w:r>
    </w:p>
    <w:p w:rsidR="00000000" w:rsidRPr="001F4ED0" w:rsidRDefault="003C6777" w:rsidP="00B53F95">
      <w:pPr>
        <w:pStyle w:val="Paraststmeklis"/>
        <w:numPr>
          <w:ilvl w:val="0"/>
          <w:numId w:val="10"/>
        </w:numPr>
        <w:kinsoku w:val="0"/>
        <w:overflowPunct w:val="0"/>
        <w:spacing w:before="0" w:beforeAutospacing="0" w:after="0" w:afterAutospacing="0"/>
        <w:jc w:val="both"/>
        <w:textAlignment w:val="baseline"/>
        <w:rPr>
          <w:rFonts w:eastAsiaTheme="minorEastAsia"/>
          <w:color w:val="000000" w:themeColor="text1"/>
          <w:kern w:val="24"/>
        </w:rPr>
      </w:pPr>
      <w:r w:rsidRPr="001F4ED0">
        <w:rPr>
          <w:rFonts w:eastAsiaTheme="minorEastAsia"/>
          <w:color w:val="000000" w:themeColor="text1"/>
          <w:kern w:val="24"/>
        </w:rPr>
        <w:t>Dūmi kož kaklā un ir ļoti grūti elpot. Tie ir arī indīgi un cilvēki var zaudēt samaņu pat tikai pāris reizes tos i</w:t>
      </w:r>
      <w:r w:rsidRPr="001F4ED0">
        <w:rPr>
          <w:rFonts w:eastAsiaTheme="minorEastAsia"/>
          <w:color w:val="000000" w:themeColor="text1"/>
          <w:kern w:val="24"/>
        </w:rPr>
        <w:t>eelpojot.</w:t>
      </w:r>
    </w:p>
    <w:p w:rsidR="001F4ED0" w:rsidRDefault="003C6777" w:rsidP="00B53F95">
      <w:pPr>
        <w:pStyle w:val="Paraststmeklis"/>
        <w:numPr>
          <w:ilvl w:val="0"/>
          <w:numId w:val="10"/>
        </w:numPr>
        <w:kinsoku w:val="0"/>
        <w:overflowPunct w:val="0"/>
        <w:spacing w:before="0" w:beforeAutospacing="0" w:after="0" w:afterAutospacing="0"/>
        <w:jc w:val="both"/>
        <w:textAlignment w:val="baseline"/>
        <w:rPr>
          <w:rFonts w:eastAsiaTheme="minorEastAsia"/>
          <w:color w:val="000000" w:themeColor="text1"/>
          <w:kern w:val="24"/>
        </w:rPr>
      </w:pPr>
      <w:r w:rsidRPr="001F4ED0">
        <w:rPr>
          <w:rFonts w:eastAsiaTheme="minorEastAsia"/>
          <w:color w:val="000000" w:themeColor="text1"/>
          <w:kern w:val="24"/>
        </w:rPr>
        <w:t>Dūmi ceļas uz augšu, tāpēc sadūmotā telpā vairāk jāturas pie zemes un jāpārvietojas rāpus!</w:t>
      </w:r>
    </w:p>
    <w:p w:rsidR="00B53F95" w:rsidRPr="00B53F95" w:rsidRDefault="00B53F95" w:rsidP="00B53F95">
      <w:pPr>
        <w:pStyle w:val="Paraststmeklis"/>
        <w:kinsoku w:val="0"/>
        <w:overflowPunct w:val="0"/>
        <w:spacing w:before="0" w:beforeAutospacing="0" w:after="0" w:afterAutospacing="0"/>
        <w:ind w:left="720"/>
        <w:jc w:val="both"/>
        <w:textAlignment w:val="baseline"/>
        <w:rPr>
          <w:rFonts w:eastAsiaTheme="minorEastAsia"/>
          <w:color w:val="000000" w:themeColor="text1"/>
          <w:kern w:val="24"/>
        </w:rPr>
      </w:pPr>
    </w:p>
    <w:p w:rsidR="00F703C0" w:rsidRDefault="00DE7853"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Pr>
          <w:rFonts w:eastAsiaTheme="minorEastAsia"/>
          <w:b/>
          <w:color w:val="000000" w:themeColor="text1"/>
          <w:kern w:val="24"/>
        </w:rPr>
        <w:t xml:space="preserve">3.slaids. </w:t>
      </w:r>
      <w:r w:rsidR="001F4ED0">
        <w:rPr>
          <w:rFonts w:eastAsiaTheme="minorEastAsia"/>
          <w:b/>
          <w:color w:val="000000" w:themeColor="text1"/>
          <w:kern w:val="24"/>
        </w:rPr>
        <w:t>Ugunsgrēku biežākie iemesli</w:t>
      </w:r>
    </w:p>
    <w:p w:rsidR="000A36DE" w:rsidRDefault="001F4ED0" w:rsidP="00B53F95">
      <w:pPr>
        <w:spacing w:after="0" w:line="240" w:lineRule="auto"/>
        <w:jc w:val="both"/>
        <w:rPr>
          <w:rFonts w:ascii="Times New Roman" w:hAnsi="Times New Roman" w:cs="Times New Roman"/>
          <w:b/>
          <w:bCs/>
          <w:sz w:val="24"/>
          <w:szCs w:val="24"/>
        </w:rPr>
      </w:pPr>
      <w:r w:rsidRPr="001F4ED0">
        <w:rPr>
          <w:rFonts w:ascii="Times New Roman" w:hAnsi="Times New Roman" w:cs="Times New Roman"/>
          <w:sz w:val="24"/>
          <w:szCs w:val="24"/>
        </w:rPr>
        <w:t xml:space="preserve">Katru gadu Latvijā izceļas vairāki tūkstoši ugunsgrēku, kuru biežākais iemesls ir </w:t>
      </w:r>
      <w:r w:rsidRPr="00B53F95">
        <w:rPr>
          <w:rFonts w:ascii="Times New Roman" w:hAnsi="Times New Roman" w:cs="Times New Roman"/>
          <w:bCs/>
          <w:sz w:val="24"/>
          <w:szCs w:val="24"/>
        </w:rPr>
        <w:t>NEUZMANĪBA</w:t>
      </w:r>
      <w:r>
        <w:rPr>
          <w:rFonts w:ascii="Times New Roman" w:hAnsi="Times New Roman" w:cs="Times New Roman"/>
          <w:b/>
          <w:bCs/>
          <w:sz w:val="24"/>
          <w:szCs w:val="24"/>
        </w:rPr>
        <w:t xml:space="preserve">. </w:t>
      </w:r>
      <w:r w:rsidRPr="001F4ED0">
        <w:rPr>
          <w:rFonts w:ascii="Times New Roman" w:hAnsi="Times New Roman" w:cs="Times New Roman"/>
          <w:bCs/>
          <w:sz w:val="24"/>
          <w:szCs w:val="24"/>
        </w:rPr>
        <w:t xml:space="preserve">Slaidā minēti biežākie </w:t>
      </w:r>
      <w:r w:rsidR="00A1779B">
        <w:rPr>
          <w:rFonts w:ascii="Times New Roman" w:hAnsi="Times New Roman" w:cs="Times New Roman"/>
          <w:bCs/>
          <w:sz w:val="24"/>
          <w:szCs w:val="24"/>
        </w:rPr>
        <w:t xml:space="preserve">ugunsgrēku </w:t>
      </w:r>
      <w:r w:rsidRPr="001F4ED0">
        <w:rPr>
          <w:rFonts w:ascii="Times New Roman" w:hAnsi="Times New Roman" w:cs="Times New Roman"/>
          <w:bCs/>
          <w:sz w:val="24"/>
          <w:szCs w:val="24"/>
        </w:rPr>
        <w:t>iemesli.</w:t>
      </w:r>
      <w:r w:rsidR="00A1779B">
        <w:rPr>
          <w:rFonts w:ascii="Times New Roman" w:hAnsi="Times New Roman" w:cs="Times New Roman"/>
          <w:bCs/>
          <w:sz w:val="24"/>
          <w:szCs w:val="24"/>
        </w:rPr>
        <w:t xml:space="preserve"> Apdomā, kā tu mēdz ikdienā rīkoties! Varbūt vari mainīt savus ieradumus un padarīt savas mājas drošākas. </w:t>
      </w:r>
      <w:r>
        <w:rPr>
          <w:rFonts w:ascii="Times New Roman" w:hAnsi="Times New Roman" w:cs="Times New Roman"/>
          <w:b/>
          <w:bCs/>
          <w:sz w:val="24"/>
          <w:szCs w:val="24"/>
        </w:rPr>
        <w:t xml:space="preserve"> </w:t>
      </w:r>
    </w:p>
    <w:p w:rsidR="00B53F95" w:rsidRDefault="00B53F95" w:rsidP="00B53F95">
      <w:pPr>
        <w:spacing w:after="0" w:line="240" w:lineRule="auto"/>
        <w:jc w:val="both"/>
        <w:rPr>
          <w:rFonts w:ascii="Times New Roman" w:hAnsi="Times New Roman" w:cs="Times New Roman"/>
          <w:sz w:val="24"/>
          <w:szCs w:val="24"/>
        </w:rPr>
      </w:pPr>
    </w:p>
    <w:p w:rsidR="00DE7853" w:rsidRDefault="00DE7853" w:rsidP="00B53F95">
      <w:pPr>
        <w:pStyle w:val="Paraststmeklis"/>
        <w:kinsoku w:val="0"/>
        <w:overflowPunct w:val="0"/>
        <w:spacing w:before="0" w:beforeAutospacing="0" w:after="0" w:afterAutospacing="0"/>
        <w:jc w:val="both"/>
        <w:textAlignment w:val="baseline"/>
      </w:pPr>
      <w:r>
        <w:rPr>
          <w:b/>
        </w:rPr>
        <w:t xml:space="preserve">4.slaids. </w:t>
      </w:r>
      <w:r w:rsidR="001F4ED0" w:rsidRPr="001F4ED0">
        <w:rPr>
          <w:b/>
          <w:bCs/>
        </w:rPr>
        <w:t>Ko varu darīt, lai sevi pasargātu?</w:t>
      </w:r>
    </w:p>
    <w:p w:rsidR="00B1720F" w:rsidRDefault="00DE7853" w:rsidP="00B53F95">
      <w:pPr>
        <w:pStyle w:val="Paraststmeklis"/>
        <w:kinsoku w:val="0"/>
        <w:overflowPunct w:val="0"/>
        <w:spacing w:before="0" w:beforeAutospacing="0" w:after="0" w:afterAutospacing="0"/>
        <w:jc w:val="both"/>
        <w:textAlignment w:val="baseline"/>
      </w:pPr>
      <w:r>
        <w:t>Uguni var nodzēst ar ūdens palīdzību. Tieši ar ūdeni ugunsdzēsēji glābēji visbie</w:t>
      </w:r>
      <w:r w:rsidR="00245F39">
        <w:t>žāk dzēš ugunsgrēkus. Bet zini</w:t>
      </w:r>
      <w:r>
        <w:t>, ka ar ūdeni nevar dzēst eļļainas vielas (pannā piededzis</w:t>
      </w:r>
      <w:r w:rsidRPr="00DE7853">
        <w:t xml:space="preserve"> </w:t>
      </w:r>
      <w:r>
        <w:t>ēdiens) vai elektrību</w:t>
      </w:r>
      <w:r w:rsidR="00245F39">
        <w:t xml:space="preserve"> un pie strāvas pieslēgtas elektroierīces</w:t>
      </w:r>
      <w:r>
        <w:t xml:space="preserve"> (dzirksteļojošs elektrības vads, degošs dators</w:t>
      </w:r>
      <w:r w:rsidR="00A1779B">
        <w:t>, televizors, telefons</w:t>
      </w:r>
      <w:r>
        <w:t xml:space="preserve"> utt.). </w:t>
      </w:r>
      <w:r w:rsidR="00A1779B">
        <w:t>Ko mēs paši varam darīt, lai padarītu savu ikdienu un mājokli drošākus?!</w:t>
      </w:r>
    </w:p>
    <w:p w:rsidR="00B53F95" w:rsidRPr="00B53F95" w:rsidRDefault="00B53F95" w:rsidP="00B53F95">
      <w:pPr>
        <w:pStyle w:val="Paraststmeklis"/>
        <w:kinsoku w:val="0"/>
        <w:overflowPunct w:val="0"/>
        <w:spacing w:before="0" w:beforeAutospacing="0" w:after="0" w:afterAutospacing="0"/>
        <w:jc w:val="both"/>
        <w:textAlignment w:val="baseline"/>
      </w:pPr>
    </w:p>
    <w:p w:rsidR="00B1720F" w:rsidRDefault="00A1779B"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Pr>
          <w:rFonts w:eastAsiaTheme="minorEastAsia"/>
          <w:b/>
          <w:color w:val="000000" w:themeColor="text1"/>
          <w:kern w:val="24"/>
        </w:rPr>
        <w:t>5</w:t>
      </w:r>
      <w:r w:rsidR="00B1720F">
        <w:rPr>
          <w:rFonts w:eastAsiaTheme="minorEastAsia"/>
          <w:b/>
          <w:color w:val="000000" w:themeColor="text1"/>
          <w:kern w:val="24"/>
        </w:rPr>
        <w:t xml:space="preserve">.slaids. </w:t>
      </w:r>
      <w:r w:rsidRPr="00A1779B">
        <w:rPr>
          <w:rFonts w:eastAsiaTheme="minorEastAsia"/>
          <w:b/>
          <w:bCs/>
          <w:color w:val="000000" w:themeColor="text1"/>
          <w:kern w:val="24"/>
        </w:rPr>
        <w:t>Dūmu detektors</w:t>
      </w:r>
    </w:p>
    <w:p w:rsidR="00B1720F" w:rsidRDefault="00A56B5F"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sidRPr="00F703C0">
        <w:rPr>
          <w:rFonts w:eastAsiaTheme="minorEastAsia"/>
          <w:color w:val="000000" w:themeColor="text1"/>
          <w:kern w:val="24"/>
        </w:rPr>
        <w:t>Ugunsgrēka radītie dūmi</w:t>
      </w:r>
      <w:r w:rsidR="00B1720F">
        <w:rPr>
          <w:rFonts w:eastAsiaTheme="minorEastAsia"/>
          <w:color w:val="000000" w:themeColor="text1"/>
          <w:kern w:val="24"/>
        </w:rPr>
        <w:t xml:space="preserve"> ir kodīgi un ļoti indīgi. Tie</w:t>
      </w:r>
      <w:r w:rsidRPr="00F703C0">
        <w:rPr>
          <w:rFonts w:eastAsiaTheme="minorEastAsia"/>
          <w:color w:val="000000" w:themeColor="text1"/>
          <w:kern w:val="24"/>
        </w:rPr>
        <w:t xml:space="preserve"> kodīs acīs, kaklā un neļaus viegli elpot! </w:t>
      </w:r>
      <w:r w:rsidR="00B1720F">
        <w:rPr>
          <w:rFonts w:eastAsiaTheme="minorEastAsia"/>
          <w:color w:val="000000" w:themeColor="text1"/>
          <w:kern w:val="24"/>
        </w:rPr>
        <w:t xml:space="preserve">Nereti pietiek pat ar dažām šo indīgo dūmu ieelpām, lai cilvēks, vairs nesaprastu, kur atrodas un kas jādara, kā arī pēc mirkļa zaudētu samaņu. Tāpēc nedrīkst pārvietoties pa indīgiem dūmiem, pat ja izeja no ēkas ir netālu. </w:t>
      </w:r>
    </w:p>
    <w:p w:rsidR="00A1779B" w:rsidRPr="00F703C0" w:rsidRDefault="00A1779B" w:rsidP="00B53F95">
      <w:pPr>
        <w:pStyle w:val="Paraststmeklis"/>
        <w:kinsoku w:val="0"/>
        <w:overflowPunct w:val="0"/>
        <w:spacing w:before="0" w:beforeAutospacing="0" w:after="0" w:afterAutospacing="0"/>
        <w:jc w:val="both"/>
        <w:textAlignment w:val="baseline"/>
      </w:pPr>
      <w:r>
        <w:t>Attēlā redzamais priekšmets ir dūmu detektors. Vai tavā mājoklī tas ir uzstādīts?</w:t>
      </w:r>
    </w:p>
    <w:p w:rsidR="00A1779B" w:rsidRDefault="00A1779B"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sidRPr="00F703C0">
        <w:rPr>
          <w:rFonts w:eastAsiaTheme="minorEastAsia"/>
          <w:color w:val="000000" w:themeColor="text1"/>
          <w:kern w:val="24"/>
        </w:rPr>
        <w:t>Jo ātrāk uzzināsi par ugunsgrēku, jo vairāk laika tev būs izglābties.</w:t>
      </w:r>
      <w:r>
        <w:rPr>
          <w:rFonts w:eastAsiaTheme="minorEastAsia"/>
          <w:color w:val="000000" w:themeColor="text1"/>
          <w:kern w:val="24"/>
        </w:rPr>
        <w:t xml:space="preserve"> Dūmu detektors, sajūtot dūmus, sāk skaļi skanēt un līdz ar to brīdina</w:t>
      </w:r>
      <w:r w:rsidRPr="00F703C0">
        <w:rPr>
          <w:rFonts w:eastAsiaTheme="minorEastAsia"/>
          <w:color w:val="000000" w:themeColor="text1"/>
          <w:kern w:val="24"/>
        </w:rPr>
        <w:t xml:space="preserve"> par ugunsgrēka izcelšanos!</w:t>
      </w:r>
      <w:r>
        <w:rPr>
          <w:rFonts w:eastAsiaTheme="minorEastAsia"/>
          <w:color w:val="000000" w:themeColor="text1"/>
          <w:kern w:val="24"/>
        </w:rPr>
        <w:t xml:space="preserve"> Ugunsdrošības noteikumi nosaka, ka katrā mājoklī ir jābūt uzstādītam vismaz vienam dūmu detektoram. </w:t>
      </w:r>
    </w:p>
    <w:p w:rsidR="00B1720F" w:rsidRDefault="00B1720F"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p>
    <w:p w:rsidR="00A56B5F" w:rsidRPr="00B1720F" w:rsidRDefault="00A1779B" w:rsidP="00B53F95">
      <w:pPr>
        <w:pStyle w:val="Paraststmeklis"/>
        <w:kinsoku w:val="0"/>
        <w:overflowPunct w:val="0"/>
        <w:spacing w:before="0" w:beforeAutospacing="0" w:after="0" w:afterAutospacing="0"/>
        <w:jc w:val="both"/>
        <w:textAlignment w:val="baseline"/>
        <w:rPr>
          <w:b/>
        </w:rPr>
      </w:pPr>
      <w:r>
        <w:rPr>
          <w:rFonts w:eastAsiaTheme="minorEastAsia"/>
          <w:b/>
          <w:color w:val="000000" w:themeColor="text1"/>
          <w:kern w:val="24"/>
        </w:rPr>
        <w:t>6</w:t>
      </w:r>
      <w:r w:rsidR="00B1720F">
        <w:rPr>
          <w:rFonts w:eastAsiaTheme="minorEastAsia"/>
          <w:b/>
          <w:color w:val="000000" w:themeColor="text1"/>
          <w:kern w:val="24"/>
        </w:rPr>
        <w:t xml:space="preserve">.slaids. </w:t>
      </w:r>
      <w:r>
        <w:rPr>
          <w:rFonts w:eastAsiaTheme="minorEastAsia"/>
          <w:b/>
          <w:color w:val="000000" w:themeColor="text1"/>
          <w:kern w:val="24"/>
        </w:rPr>
        <w:t>Dūmu detektoru izvietojums un pārbaudes</w:t>
      </w:r>
    </w:p>
    <w:p w:rsidR="00A1779B" w:rsidRDefault="00B53F95"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 xml:space="preserve">Dūmu detektorus </w:t>
      </w:r>
      <w:r w:rsidR="003C6777" w:rsidRPr="00B53F95">
        <w:rPr>
          <w:rFonts w:eastAsiaTheme="minorEastAsia"/>
          <w:color w:val="000000" w:themeColor="text1"/>
          <w:kern w:val="24"/>
        </w:rPr>
        <w:t xml:space="preserve">visbiežāk piestiprina pie griestiem pa vienam katrā mājokļa stāvā. </w:t>
      </w:r>
      <w:r>
        <w:rPr>
          <w:rFonts w:eastAsiaTheme="minorEastAsia"/>
          <w:color w:val="000000" w:themeColor="text1"/>
          <w:kern w:val="24"/>
        </w:rPr>
        <w:t xml:space="preserve">Ir </w:t>
      </w:r>
      <w:r w:rsidR="003C6777" w:rsidRPr="00B53F95">
        <w:rPr>
          <w:rFonts w:eastAsiaTheme="minorEastAsia"/>
          <w:color w:val="000000" w:themeColor="text1"/>
          <w:kern w:val="24"/>
        </w:rPr>
        <w:t xml:space="preserve">regulāri jāveic </w:t>
      </w:r>
      <w:r>
        <w:rPr>
          <w:rFonts w:eastAsiaTheme="minorEastAsia"/>
          <w:color w:val="000000" w:themeColor="text1"/>
          <w:kern w:val="24"/>
        </w:rPr>
        <w:t xml:space="preserve">to </w:t>
      </w:r>
      <w:r w:rsidR="003C6777" w:rsidRPr="00B53F95">
        <w:rPr>
          <w:rFonts w:eastAsiaTheme="minorEastAsia"/>
          <w:color w:val="000000" w:themeColor="text1"/>
          <w:kern w:val="24"/>
        </w:rPr>
        <w:t>pārbaude – jāpārbauda vai tas darbojas.</w:t>
      </w:r>
      <w:r>
        <w:rPr>
          <w:rFonts w:eastAsiaTheme="minorEastAsia"/>
          <w:color w:val="000000" w:themeColor="text1"/>
          <w:kern w:val="24"/>
        </w:rPr>
        <w:t xml:space="preserve"> </w:t>
      </w:r>
      <w:r w:rsidR="003C6777" w:rsidRPr="00B53F95">
        <w:rPr>
          <w:rFonts w:eastAsiaTheme="minorEastAsia"/>
          <w:color w:val="000000" w:themeColor="text1"/>
          <w:kern w:val="24"/>
        </w:rPr>
        <w:t>To var izdarīt, nospiežot un paturot testa pogu. Skan? SUPER! Tātad esi pasargāts!</w:t>
      </w:r>
      <w:r>
        <w:rPr>
          <w:rFonts w:eastAsiaTheme="minorEastAsia"/>
          <w:color w:val="000000" w:themeColor="text1"/>
          <w:kern w:val="24"/>
        </w:rPr>
        <w:t xml:space="preserve"> VUGD rekomendē dūmu detektorus izvietot visās telpās, kur mājās visbiežāk uzturaties. </w:t>
      </w:r>
    </w:p>
    <w:p w:rsidR="00B53F95" w:rsidRPr="00B53F95" w:rsidRDefault="00B53F95"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p>
    <w:p w:rsidR="00A1779B" w:rsidRDefault="00A1779B" w:rsidP="00B53F95">
      <w:pPr>
        <w:pStyle w:val="Paraststmeklis"/>
        <w:kinsoku w:val="0"/>
        <w:overflowPunct w:val="0"/>
        <w:spacing w:before="0" w:beforeAutospacing="0" w:after="0" w:afterAutospacing="0"/>
        <w:jc w:val="both"/>
        <w:textAlignment w:val="baseline"/>
        <w:rPr>
          <w:b/>
        </w:rPr>
      </w:pPr>
      <w:r>
        <w:rPr>
          <w:rFonts w:eastAsiaTheme="minorEastAsia"/>
          <w:b/>
          <w:color w:val="000000" w:themeColor="text1"/>
          <w:kern w:val="24"/>
        </w:rPr>
        <w:t>7</w:t>
      </w:r>
      <w:r>
        <w:rPr>
          <w:rFonts w:eastAsiaTheme="minorEastAsia"/>
          <w:b/>
          <w:color w:val="000000" w:themeColor="text1"/>
          <w:kern w:val="24"/>
        </w:rPr>
        <w:t>.slaids. Ugunsdzēsības līdzekļi</w:t>
      </w:r>
    </w:p>
    <w:p w:rsidR="00A1779B" w:rsidRDefault="00A1779B" w:rsidP="00B53F95">
      <w:pPr>
        <w:pStyle w:val="Paraststmeklis"/>
        <w:kinsoku w:val="0"/>
        <w:overflowPunct w:val="0"/>
        <w:spacing w:before="0" w:beforeAutospacing="0" w:after="0" w:afterAutospacing="0"/>
        <w:jc w:val="both"/>
        <w:textAlignment w:val="baseline"/>
      </w:pPr>
      <w:r>
        <w:t>Papildus mājokli var nodrošināt ar ugunsdzēsības aparātu un ugunsdzēsības pārklāju, ar kuru palīdzību var nodzēst nelielus ugunsgrēkus. Privātmājās obligāti nepieciešams ugunsdzēsības aparāts.</w:t>
      </w:r>
      <w:r>
        <w:t xml:space="preserve"> BET ATCERIES!!! </w:t>
      </w:r>
      <w:r w:rsidRPr="00A1779B">
        <w:t xml:space="preserve">Izceļoties ugunsgrēkam, </w:t>
      </w:r>
      <w:r w:rsidRPr="00A1779B">
        <w:rPr>
          <w:b/>
          <w:bCs/>
        </w:rPr>
        <w:t xml:space="preserve">tavs uzdevums ir doties prom un zvanīt uz tālruņa numuru 112 </w:t>
      </w:r>
      <w:r w:rsidRPr="00A1779B">
        <w:t>vai informēt pieaugušos par notikušo, bet liesmas, pat nelielas, dzēsīs ugunsdzēsēji glābēji vai pieaugušie!</w:t>
      </w:r>
    </w:p>
    <w:p w:rsidR="00B53F95" w:rsidRPr="00A1779B" w:rsidRDefault="00B53F95" w:rsidP="00B53F95">
      <w:pPr>
        <w:pStyle w:val="Paraststmeklis"/>
        <w:kinsoku w:val="0"/>
        <w:overflowPunct w:val="0"/>
        <w:spacing w:before="0" w:beforeAutospacing="0" w:after="0" w:afterAutospacing="0"/>
        <w:jc w:val="both"/>
        <w:textAlignment w:val="baseline"/>
      </w:pPr>
    </w:p>
    <w:p w:rsidR="00B1720F" w:rsidRDefault="00A1779B" w:rsidP="00B53F95">
      <w:pPr>
        <w:pStyle w:val="Paraststmeklis"/>
        <w:kinsoku w:val="0"/>
        <w:overflowPunct w:val="0"/>
        <w:spacing w:before="0"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8</w:t>
      </w:r>
      <w:r w:rsidR="00536E14">
        <w:rPr>
          <w:rFonts w:eastAsiaTheme="minorEastAsia"/>
          <w:b/>
          <w:color w:val="000000" w:themeColor="text1"/>
          <w:kern w:val="24"/>
        </w:rPr>
        <w:t xml:space="preserve">.slaids. </w:t>
      </w:r>
      <w:r>
        <w:rPr>
          <w:rFonts w:eastAsiaTheme="minorEastAsia"/>
          <w:b/>
          <w:color w:val="000000" w:themeColor="text1"/>
          <w:kern w:val="24"/>
        </w:rPr>
        <w:t>Izveido drošības stūrīti</w:t>
      </w:r>
    </w:p>
    <w:p w:rsidR="00CD2570" w:rsidRDefault="00CD2570" w:rsidP="00B53F95">
      <w:pPr>
        <w:pStyle w:val="Paraststmeklis"/>
        <w:kinsoku w:val="0"/>
        <w:overflowPunct w:val="0"/>
        <w:spacing w:before="0" w:beforeAutospacing="0" w:after="0" w:afterAutospacing="0"/>
        <w:jc w:val="both"/>
        <w:textAlignment w:val="baseline"/>
      </w:pPr>
      <w:r>
        <w:t xml:space="preserve">Izceļoties ugunsgrēkam vai notiekot citai nelaimei, cilvēki uztraucas un nereti aizmirst pat elementāras lietas, arī operatīvo dienestu un tuvinieku telefona numurus. Tāpēc savā mājoklī izveido drošības stūrīti – redzamā vietā piestiprini lapiņu, kurā uzrakstīti svarīgākie telefona numuri, mājas adrese, kā arī cita noderīga informācija. </w:t>
      </w:r>
    </w:p>
    <w:p w:rsidR="00B53F95" w:rsidRDefault="00B53F95" w:rsidP="00B53F95">
      <w:pPr>
        <w:pStyle w:val="Paraststmeklis"/>
        <w:kinsoku w:val="0"/>
        <w:overflowPunct w:val="0"/>
        <w:spacing w:before="0" w:beforeAutospacing="0" w:after="0" w:afterAutospacing="0"/>
        <w:jc w:val="both"/>
        <w:textAlignment w:val="baseline"/>
      </w:pPr>
    </w:p>
    <w:p w:rsidR="00CD2570" w:rsidRDefault="00A1779B" w:rsidP="00B53F95">
      <w:pPr>
        <w:pStyle w:val="Paraststmeklis"/>
        <w:kinsoku w:val="0"/>
        <w:overflowPunct w:val="0"/>
        <w:spacing w:before="0" w:beforeAutospacing="0" w:after="0" w:afterAutospacing="0"/>
        <w:jc w:val="both"/>
        <w:textAlignment w:val="baseline"/>
        <w:rPr>
          <w:b/>
        </w:rPr>
      </w:pPr>
      <w:r>
        <w:rPr>
          <w:b/>
        </w:rPr>
        <w:t>9</w:t>
      </w:r>
      <w:r w:rsidR="00CD2570">
        <w:rPr>
          <w:b/>
        </w:rPr>
        <w:t>.slaids. Ģimenes drošības plāns</w:t>
      </w:r>
    </w:p>
    <w:p w:rsidR="00CD2570" w:rsidRDefault="00CD2570" w:rsidP="00B53F95">
      <w:pPr>
        <w:pStyle w:val="Paraststmeklis"/>
        <w:kinsoku w:val="0"/>
        <w:overflowPunct w:val="0"/>
        <w:spacing w:before="0" w:beforeAutospacing="0" w:after="0" w:afterAutospacing="0"/>
        <w:jc w:val="both"/>
        <w:textAlignment w:val="baseline"/>
      </w:pPr>
      <w:r>
        <w:t xml:space="preserve">Izceļoties ugunsgrēkam, ir ļoti maz laika, tāpēc svarīgi ir zināt, kā rīkoties. Ja būs skaidri zināma rīcība, tad ietaupīsies tik vērtīgais laiks. </w:t>
      </w:r>
    </w:p>
    <w:p w:rsidR="00A56B5F" w:rsidRPr="00F703C0" w:rsidRDefault="00CD2570" w:rsidP="00B53F95">
      <w:pPr>
        <w:pStyle w:val="Paraststmeklis"/>
        <w:kinsoku w:val="0"/>
        <w:overflowPunct w:val="0"/>
        <w:spacing w:before="0" w:beforeAutospacing="0" w:after="0" w:afterAutospacing="0"/>
        <w:jc w:val="both"/>
        <w:textAlignment w:val="baseline"/>
      </w:pPr>
      <w:r>
        <w:t xml:space="preserve">Sagatavoties iepējamai nelaimei iespējams, visai ģimenei kopā izstrādājot Ģimenes drošības plānu. Tas ir plāns, kura ietvaros tiek izdomāts, izrunāts un izspēlēts, kāda būs katra ģimenes locekļa rīcība, uz kurieni katrs dosies, lai izkļūtu no ēkas un kur ārpusē visi satiksies. </w:t>
      </w:r>
    </w:p>
    <w:p w:rsidR="00A56B5F" w:rsidRDefault="00CD2570" w:rsidP="00B53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Ģimenes drošības plānu </w:t>
      </w:r>
      <w:r w:rsidR="00A56B5F" w:rsidRPr="00F703C0">
        <w:rPr>
          <w:rFonts w:ascii="Times New Roman" w:hAnsi="Times New Roman" w:cs="Times New Roman"/>
          <w:sz w:val="24"/>
          <w:szCs w:val="24"/>
        </w:rPr>
        <w:t xml:space="preserve">pārrunājiet un izspēlējiet vismaz 2 reizes gadā! </w:t>
      </w:r>
    </w:p>
    <w:p w:rsidR="00CD2570" w:rsidRDefault="00CD2570"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p>
    <w:p w:rsidR="00CD2570" w:rsidRDefault="00984006" w:rsidP="00B53F95">
      <w:pPr>
        <w:pStyle w:val="Paraststmeklis"/>
        <w:kinsoku w:val="0"/>
        <w:overflowPunct w:val="0"/>
        <w:spacing w:before="0"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10</w:t>
      </w:r>
      <w:r w:rsidR="00CD2570">
        <w:rPr>
          <w:rFonts w:eastAsiaTheme="minorEastAsia"/>
          <w:b/>
          <w:color w:val="000000" w:themeColor="text1"/>
          <w:kern w:val="24"/>
        </w:rPr>
        <w:t xml:space="preserve">.slaids. </w:t>
      </w:r>
      <w:r>
        <w:rPr>
          <w:rFonts w:eastAsiaTheme="minorEastAsia"/>
          <w:b/>
          <w:color w:val="000000" w:themeColor="text1"/>
          <w:kern w:val="24"/>
        </w:rPr>
        <w:t>Mājoklī esam parūpējušies par ugunsdrošību</w:t>
      </w:r>
    </w:p>
    <w:p w:rsidR="00CD2570" w:rsidRDefault="00984006"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 xml:space="preserve">Vai tas nozīmē, ka ugunsgrēks nekad nevar izcelties mūsmājās? Nē, ugunsgrēks var izcelties, jo nelaimes notiek dažādu apstākļu sakritības dēļ. Tādēļ ir svarīgi, ka mēs zinām, kā rīkoties. Svarīgākais drošības noteikums – evakuēties no bīstamās vietas. </w:t>
      </w:r>
    </w:p>
    <w:p w:rsidR="00B53F95" w:rsidRDefault="00B53F95"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p>
    <w:p w:rsidR="00CD2570" w:rsidRDefault="00984006" w:rsidP="00B53F95">
      <w:pPr>
        <w:pStyle w:val="Paraststmeklis"/>
        <w:kinsoku w:val="0"/>
        <w:overflowPunct w:val="0"/>
        <w:spacing w:before="0"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11</w:t>
      </w:r>
      <w:r w:rsidR="00CD2570">
        <w:rPr>
          <w:rFonts w:eastAsiaTheme="minorEastAsia"/>
          <w:b/>
          <w:color w:val="000000" w:themeColor="text1"/>
          <w:kern w:val="24"/>
        </w:rPr>
        <w:t xml:space="preserve">.slaids. </w:t>
      </w:r>
      <w:r>
        <w:rPr>
          <w:rFonts w:eastAsiaTheme="minorEastAsia"/>
          <w:b/>
          <w:color w:val="000000" w:themeColor="text1"/>
          <w:kern w:val="24"/>
        </w:rPr>
        <w:t>Pareiza rīcība ugunsgrēkā</w:t>
      </w:r>
    </w:p>
    <w:p w:rsidR="00CD2570" w:rsidRDefault="004F764E"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 xml:space="preserve">Turpmākajos slaidos soli pa solim </w:t>
      </w:r>
      <w:r w:rsidR="00984006">
        <w:rPr>
          <w:rFonts w:eastAsiaTheme="minorEastAsia"/>
          <w:color w:val="000000" w:themeColor="text1"/>
          <w:kern w:val="24"/>
        </w:rPr>
        <w:t>izrunāsim</w:t>
      </w:r>
      <w:r>
        <w:rPr>
          <w:rFonts w:eastAsiaTheme="minorEastAsia"/>
          <w:color w:val="000000" w:themeColor="text1"/>
          <w:kern w:val="24"/>
        </w:rPr>
        <w:t>, kā rīkoties, ja ir izcēlies vai liekas, ka ir izcēlies ugunsgrēks. Situācijas var būt dažādas, bet šie ir pamata algoritmi, kas jāatceras, lai varētu izglābties.</w:t>
      </w:r>
    </w:p>
    <w:p w:rsidR="004F764E" w:rsidRDefault="004F764E"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 xml:space="preserve">Pats svarīgākais, kas jāatceras pēc šīs nodarbības – izceļoties ugunsgrēkam, tavs galvenais uzdevums ir doties ārā jeb evakuēties! </w:t>
      </w:r>
    </w:p>
    <w:p w:rsidR="00984006" w:rsidRDefault="00984006" w:rsidP="00B53F95">
      <w:pPr>
        <w:pStyle w:val="Paraststmeklis"/>
        <w:kinsoku w:val="0"/>
        <w:overflowPunct w:val="0"/>
        <w:spacing w:before="0" w:beforeAutospacing="0" w:after="0" w:afterAutospacing="0"/>
        <w:jc w:val="both"/>
        <w:textAlignment w:val="baseline"/>
      </w:pPr>
      <w:r>
        <w:t>Saprotot, ka iespējams ir izcēlies ugunsgrēks, nekavējoties ir jārīkojas. Nevajag slēpties.</w:t>
      </w:r>
    </w:p>
    <w:p w:rsidR="004F764E" w:rsidRDefault="004F764E"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p>
    <w:p w:rsidR="007F7357" w:rsidRDefault="00984006" w:rsidP="00B53F95">
      <w:pPr>
        <w:pStyle w:val="Paraststmeklis"/>
        <w:kinsoku w:val="0"/>
        <w:overflowPunct w:val="0"/>
        <w:spacing w:before="0" w:beforeAutospacing="0" w:after="0" w:afterAutospacing="0"/>
        <w:jc w:val="both"/>
        <w:textAlignment w:val="baseline"/>
        <w:rPr>
          <w:b/>
        </w:rPr>
      </w:pPr>
      <w:r>
        <w:rPr>
          <w:rFonts w:eastAsiaTheme="minorEastAsia"/>
          <w:b/>
          <w:color w:val="000000" w:themeColor="text1"/>
          <w:kern w:val="24"/>
        </w:rPr>
        <w:t>12.slaids</w:t>
      </w:r>
      <w:r w:rsidR="004F764E">
        <w:rPr>
          <w:rFonts w:eastAsiaTheme="minorEastAsia"/>
          <w:b/>
          <w:color w:val="000000" w:themeColor="text1"/>
          <w:kern w:val="24"/>
        </w:rPr>
        <w:t xml:space="preserve"> </w:t>
      </w:r>
      <w:r w:rsidR="007F7357">
        <w:rPr>
          <w:b/>
        </w:rPr>
        <w:t>Dodies uz izeju un patausti rokturus</w:t>
      </w:r>
    </w:p>
    <w:p w:rsidR="007F7357" w:rsidRDefault="007F7357" w:rsidP="00B53F95">
      <w:pPr>
        <w:pStyle w:val="Paraststmeklis"/>
        <w:kinsoku w:val="0"/>
        <w:overflowPunct w:val="0"/>
        <w:spacing w:before="0" w:beforeAutospacing="0" w:after="0" w:afterAutospacing="0"/>
        <w:jc w:val="both"/>
        <w:textAlignment w:val="baseline"/>
      </w:pPr>
      <w:r>
        <w:t xml:space="preserve">Saprotot, ka iespējams izcēlies ugunsgrēks, dodies uz izeju, lai izkļūtu no mājas. Pieskaroties durvju rokturiem, tu sapratīsi, vai tiksi ārā no ēkas vai arī drošāk būs palikt tajā un sagaidīt ugunsdzēsējus glābējus. Ja bez pieskaršanās vērsi vaļā durvis, tu vari apdedzināt roku, ielaist telpā daudz dūmu vai pat liesmas. </w:t>
      </w:r>
    </w:p>
    <w:p w:rsidR="007F7357" w:rsidRDefault="007F7357" w:rsidP="00B53F95">
      <w:pPr>
        <w:pStyle w:val="Paraststmeklis"/>
        <w:kinsoku w:val="0"/>
        <w:overflowPunct w:val="0"/>
        <w:spacing w:before="0" w:beforeAutospacing="0" w:after="0" w:afterAutospacing="0"/>
        <w:jc w:val="both"/>
        <w:textAlignment w:val="baseline"/>
      </w:pPr>
    </w:p>
    <w:p w:rsidR="007F7357" w:rsidRDefault="00984006" w:rsidP="00B53F95">
      <w:pPr>
        <w:pStyle w:val="Paraststmeklis"/>
        <w:kinsoku w:val="0"/>
        <w:overflowPunct w:val="0"/>
        <w:spacing w:before="0" w:beforeAutospacing="0" w:after="0" w:afterAutospacing="0"/>
        <w:jc w:val="both"/>
        <w:textAlignment w:val="baseline"/>
        <w:rPr>
          <w:b/>
        </w:rPr>
      </w:pPr>
      <w:r>
        <w:rPr>
          <w:b/>
        </w:rPr>
        <w:t>13</w:t>
      </w:r>
      <w:r w:rsidR="007F7357">
        <w:rPr>
          <w:b/>
        </w:rPr>
        <w:t>.slaids. Ja durvis nav karstas – vari doties ārā!</w:t>
      </w:r>
    </w:p>
    <w:p w:rsidR="007F7357" w:rsidRDefault="007F7357" w:rsidP="00B53F95">
      <w:pPr>
        <w:pStyle w:val="Paraststmeklis"/>
        <w:kinsoku w:val="0"/>
        <w:overflowPunct w:val="0"/>
        <w:spacing w:before="0" w:beforeAutospacing="0" w:after="0" w:afterAutospacing="0"/>
        <w:jc w:val="both"/>
        <w:textAlignment w:val="baseline"/>
      </w:pPr>
      <w:r w:rsidRPr="007F7357">
        <w:lastRenderedPageBreak/>
        <w:t>Vēss durvju rokturis liecina par to, ka aiz durvīm nav atklāta d</w:t>
      </w:r>
      <w:r>
        <w:t>egšana un tu vari doties tālāk.</w:t>
      </w:r>
      <w:r w:rsidR="00984006" w:rsidRPr="00984006">
        <w:t xml:space="preserve"> </w:t>
      </w:r>
      <w:r w:rsidR="00984006">
        <w:t xml:space="preserve">Ja durvju rokturis ir vēss, nedaudz paver tās un ja nav dūmu vai tie ir viegli, tad vari doties tālāk, lai izkļūtu ārā no ēkas. Šīs darbības ir jāatkārto pie katrām durvīm. Ja ir viegls sadūmojums, pārvietojies rāpus. </w:t>
      </w:r>
    </w:p>
    <w:p w:rsidR="00B53F95" w:rsidRDefault="00B53F95" w:rsidP="00B53F95">
      <w:pPr>
        <w:pStyle w:val="Paraststmeklis"/>
        <w:kinsoku w:val="0"/>
        <w:overflowPunct w:val="0"/>
        <w:spacing w:before="0" w:beforeAutospacing="0" w:after="0" w:afterAutospacing="0"/>
        <w:jc w:val="both"/>
        <w:textAlignment w:val="baseline"/>
      </w:pPr>
    </w:p>
    <w:p w:rsidR="007F7357" w:rsidRDefault="00984006" w:rsidP="00B53F95">
      <w:pPr>
        <w:pStyle w:val="Paraststmeklis"/>
        <w:kinsoku w:val="0"/>
        <w:overflowPunct w:val="0"/>
        <w:spacing w:before="0" w:beforeAutospacing="0" w:after="0" w:afterAutospacing="0"/>
        <w:jc w:val="both"/>
        <w:textAlignment w:val="baseline"/>
      </w:pPr>
      <w:r>
        <w:rPr>
          <w:b/>
        </w:rPr>
        <w:t>14</w:t>
      </w:r>
      <w:r w:rsidR="007F7357">
        <w:rPr>
          <w:b/>
        </w:rPr>
        <w:t xml:space="preserve">.slaids. </w:t>
      </w:r>
      <w:r>
        <w:rPr>
          <w:b/>
        </w:rPr>
        <w:t>Kad esi evakuējies – zvani 112</w:t>
      </w:r>
    </w:p>
    <w:p w:rsidR="007F7357" w:rsidRDefault="007F7357" w:rsidP="00B53F95">
      <w:pPr>
        <w:pStyle w:val="Paraststmeklis"/>
        <w:kinsoku w:val="0"/>
        <w:overflowPunct w:val="0"/>
        <w:spacing w:before="0" w:beforeAutospacing="0" w:after="0" w:afterAutospacing="0"/>
        <w:jc w:val="both"/>
        <w:textAlignment w:val="baseline"/>
      </w:pPr>
      <w:r>
        <w:t xml:space="preserve">Kad esi izkļuvis ārā, zvani 112 vai arī uzmeklē kādu pieaugušo un viņam izstāsti, kas ir noticis un lūdz piezvanīt uz tālruņa numuru 112. </w:t>
      </w:r>
    </w:p>
    <w:p w:rsidR="007F7357" w:rsidRDefault="007F7357" w:rsidP="00B53F95">
      <w:pPr>
        <w:pStyle w:val="Paraststmeklis"/>
        <w:kinsoku w:val="0"/>
        <w:overflowPunct w:val="0"/>
        <w:spacing w:before="0" w:beforeAutospacing="0" w:after="0" w:afterAutospacing="0"/>
        <w:jc w:val="both"/>
        <w:textAlignment w:val="baseline"/>
      </w:pPr>
      <w:r>
        <w:t xml:space="preserve">Ja mājās biji viens, tad piezvani arī vecākiem un izstāsti, kas ir noticis. Šis nav brīdis, kad mēģināt noslēpt notikušo, jo vecāki uztrauksies par tavu veselību un dzīvību, ja nebūs no tevis saņēmuši ziņu. </w:t>
      </w:r>
    </w:p>
    <w:p w:rsidR="00FC3BC1" w:rsidRPr="00FC3BC1" w:rsidRDefault="00FC3BC1" w:rsidP="00B53F95">
      <w:pPr>
        <w:pStyle w:val="Paraststmeklis"/>
        <w:kinsoku w:val="0"/>
        <w:overflowPunct w:val="0"/>
        <w:spacing w:before="0" w:beforeAutospacing="0" w:after="0" w:afterAutospacing="0"/>
        <w:jc w:val="both"/>
        <w:textAlignment w:val="baseline"/>
      </w:pPr>
      <w:r>
        <w:t xml:space="preserve">Slaidā attēlots, kāda informācija jāsniedz, zvanot uz 112, un tās pasniegšanas secība. </w:t>
      </w:r>
    </w:p>
    <w:p w:rsidR="00FC3BC1" w:rsidRPr="00FC3BC1" w:rsidRDefault="00FC3BC1" w:rsidP="00B53F95">
      <w:pPr>
        <w:pStyle w:val="Paraststmeklis"/>
        <w:spacing w:before="0" w:beforeAutospacing="0" w:after="0" w:afterAutospacing="0"/>
        <w:jc w:val="both"/>
      </w:pPr>
      <w:r>
        <w:rPr>
          <w:rFonts w:eastAsiaTheme="minorEastAsia"/>
          <w:bCs/>
          <w:kern w:val="24"/>
        </w:rPr>
        <w:t>Atcerieties, ka u</w:t>
      </w:r>
      <w:r w:rsidRPr="00FC3BC1">
        <w:rPr>
          <w:rFonts w:eastAsiaTheme="minorEastAsia"/>
          <w:bCs/>
          <w:kern w:val="24"/>
        </w:rPr>
        <w:t xml:space="preserve">z 112 ir iespējams piezvanīt: </w:t>
      </w:r>
    </w:p>
    <w:p w:rsidR="00FC3BC1" w:rsidRPr="00FC3BC1" w:rsidRDefault="00FC3BC1" w:rsidP="00B53F95">
      <w:pPr>
        <w:pStyle w:val="Sarakstarindkopa"/>
        <w:numPr>
          <w:ilvl w:val="2"/>
          <w:numId w:val="2"/>
        </w:numPr>
        <w:kinsoku w:val="0"/>
        <w:overflowPunct w:val="0"/>
        <w:jc w:val="both"/>
        <w:textAlignment w:val="baseline"/>
      </w:pPr>
      <w:r w:rsidRPr="00FC3BC1">
        <w:rPr>
          <w:rFonts w:eastAsiaTheme="minorEastAsia"/>
          <w:kern w:val="24"/>
        </w:rPr>
        <w:t>jebkurā diennakts laikā;</w:t>
      </w:r>
    </w:p>
    <w:p w:rsidR="00FC3BC1" w:rsidRPr="00FC3BC1" w:rsidRDefault="00FC3BC1" w:rsidP="00B53F95">
      <w:pPr>
        <w:pStyle w:val="Sarakstarindkopa"/>
        <w:numPr>
          <w:ilvl w:val="2"/>
          <w:numId w:val="2"/>
        </w:numPr>
        <w:kinsoku w:val="0"/>
        <w:overflowPunct w:val="0"/>
        <w:jc w:val="both"/>
        <w:textAlignment w:val="baseline"/>
      </w:pPr>
      <w:r w:rsidRPr="00FC3BC1">
        <w:rPr>
          <w:rFonts w:eastAsiaTheme="minorEastAsia"/>
          <w:kern w:val="24"/>
        </w:rPr>
        <w:t>no jebkura tālruņa aparāta;</w:t>
      </w:r>
    </w:p>
    <w:p w:rsidR="00FC3BC1" w:rsidRPr="00FC3BC1" w:rsidRDefault="00FC3BC1" w:rsidP="00B53F95">
      <w:pPr>
        <w:pStyle w:val="Sarakstarindkopa"/>
        <w:numPr>
          <w:ilvl w:val="2"/>
          <w:numId w:val="2"/>
        </w:numPr>
        <w:kinsoku w:val="0"/>
        <w:overflowPunct w:val="0"/>
        <w:jc w:val="both"/>
        <w:textAlignment w:val="baseline"/>
      </w:pPr>
      <w:r w:rsidRPr="00FC3BC1">
        <w:rPr>
          <w:rFonts w:eastAsiaTheme="minorEastAsia"/>
          <w:kern w:val="24"/>
        </w:rPr>
        <w:t>arī no mobilajiem telefoniem, kam beidzies telefona kredīts;</w:t>
      </w:r>
    </w:p>
    <w:p w:rsidR="00FC3BC1" w:rsidRPr="00FC3BC1" w:rsidRDefault="00FC3BC1" w:rsidP="00B53F95">
      <w:pPr>
        <w:pStyle w:val="Sarakstarindkopa"/>
        <w:numPr>
          <w:ilvl w:val="2"/>
          <w:numId w:val="2"/>
        </w:numPr>
        <w:kinsoku w:val="0"/>
        <w:overflowPunct w:val="0"/>
        <w:jc w:val="both"/>
        <w:textAlignment w:val="baseline"/>
      </w:pPr>
      <w:r w:rsidRPr="00FC3BC1">
        <w:rPr>
          <w:rFonts w:eastAsiaTheme="minorEastAsia"/>
          <w:kern w:val="24"/>
        </w:rPr>
        <w:t>Ja nav SIM kartes</w:t>
      </w:r>
    </w:p>
    <w:p w:rsidR="007F7357" w:rsidRDefault="00FC3BC1" w:rsidP="00B53F95">
      <w:pPr>
        <w:pStyle w:val="Paraststmeklis"/>
        <w:kinsoku w:val="0"/>
        <w:overflowPunct w:val="0"/>
        <w:spacing w:before="0" w:beforeAutospacing="0" w:after="0" w:afterAutospacing="0"/>
        <w:jc w:val="both"/>
        <w:textAlignment w:val="baseline"/>
        <w:rPr>
          <w:rFonts w:eastAsiaTheme="minorEastAsia"/>
          <w:bCs/>
          <w:kern w:val="24"/>
        </w:rPr>
      </w:pPr>
      <w:r w:rsidRPr="00FC3BC1">
        <w:rPr>
          <w:rFonts w:eastAsiaTheme="minorEastAsia"/>
          <w:bCs/>
          <w:kern w:val="24"/>
        </w:rPr>
        <w:t>Zvans uz 112 ir BEZ MAKSAS!</w:t>
      </w:r>
    </w:p>
    <w:p w:rsidR="00B53F95" w:rsidRDefault="00B53F95" w:rsidP="00B53F95">
      <w:pPr>
        <w:pStyle w:val="Paraststmeklis"/>
        <w:kinsoku w:val="0"/>
        <w:overflowPunct w:val="0"/>
        <w:spacing w:before="0" w:beforeAutospacing="0" w:after="0" w:afterAutospacing="0"/>
        <w:jc w:val="both"/>
        <w:textAlignment w:val="baseline"/>
      </w:pPr>
    </w:p>
    <w:p w:rsidR="00FC3BC1" w:rsidRDefault="00984006" w:rsidP="00B53F95">
      <w:pPr>
        <w:pStyle w:val="Paraststmeklis"/>
        <w:kinsoku w:val="0"/>
        <w:overflowPunct w:val="0"/>
        <w:spacing w:before="0" w:beforeAutospacing="0" w:after="0" w:afterAutospacing="0"/>
        <w:jc w:val="both"/>
        <w:textAlignment w:val="baseline"/>
      </w:pPr>
      <w:r>
        <w:rPr>
          <w:b/>
        </w:rPr>
        <w:t>15</w:t>
      </w:r>
      <w:r w:rsidR="00FC3BC1">
        <w:rPr>
          <w:b/>
        </w:rPr>
        <w:t>.slaids. Sagaidi ugunsdzēsējus glābējus</w:t>
      </w:r>
    </w:p>
    <w:p w:rsidR="00FC3BC1" w:rsidRDefault="00FC3BC1" w:rsidP="00B53F95">
      <w:pPr>
        <w:pStyle w:val="Paraststmeklis"/>
        <w:kinsoku w:val="0"/>
        <w:overflowPunct w:val="0"/>
        <w:spacing w:before="0" w:beforeAutospacing="0" w:after="0" w:afterAutospacing="0"/>
        <w:jc w:val="both"/>
        <w:textAlignment w:val="baseline"/>
      </w:pPr>
      <w:r>
        <w:t>Ja mājās biji viens, noteikti sagaidi ugunsdzēsējus glābējus un izstāsti viņiem, ka esi izglābies un kas bija noticis. Ja nesagaidīsi ugunsdzēsējus glābējus, tad viņi uzskatīs, ka esi palicis ēkā</w:t>
      </w:r>
      <w:r w:rsidR="00986609">
        <w:t>,</w:t>
      </w:r>
      <w:r>
        <w:t xml:space="preserve"> un dosies tevi meklēt.</w:t>
      </w:r>
    </w:p>
    <w:p w:rsidR="00FC3BC1" w:rsidRDefault="00FC3BC1" w:rsidP="00B53F95">
      <w:pPr>
        <w:pStyle w:val="Paraststmeklis"/>
        <w:kinsoku w:val="0"/>
        <w:overflowPunct w:val="0"/>
        <w:spacing w:before="0" w:beforeAutospacing="0" w:after="0" w:afterAutospacing="0"/>
        <w:jc w:val="both"/>
        <w:textAlignment w:val="baseline"/>
      </w:pPr>
    </w:p>
    <w:p w:rsidR="00FC3BC1" w:rsidRDefault="00A6294D" w:rsidP="00B53F95">
      <w:pPr>
        <w:pStyle w:val="Paraststmeklis"/>
        <w:kinsoku w:val="0"/>
        <w:overflowPunct w:val="0"/>
        <w:spacing w:before="0" w:beforeAutospacing="0" w:after="0" w:afterAutospacing="0"/>
        <w:jc w:val="both"/>
        <w:textAlignment w:val="baseline"/>
        <w:rPr>
          <w:b/>
        </w:rPr>
      </w:pPr>
      <w:r>
        <w:rPr>
          <w:b/>
        </w:rPr>
        <w:t>16</w:t>
      </w:r>
      <w:r w:rsidR="00FC3BC1">
        <w:rPr>
          <w:b/>
        </w:rPr>
        <w:t>.slaids. Apkopojums</w:t>
      </w:r>
    </w:p>
    <w:p w:rsidR="00FC3BC1" w:rsidRDefault="00986609" w:rsidP="00B53F95">
      <w:pPr>
        <w:pStyle w:val="Paraststmeklis"/>
        <w:kinsoku w:val="0"/>
        <w:overflowPunct w:val="0"/>
        <w:spacing w:before="0" w:beforeAutospacing="0" w:after="0" w:afterAutospacing="0"/>
        <w:jc w:val="both"/>
        <w:textAlignment w:val="baseline"/>
      </w:pPr>
      <w:r>
        <w:t>Vēlreiz pārskati</w:t>
      </w:r>
      <w:r w:rsidR="00FC3BC1">
        <w:t xml:space="preserve"> darbības, kas veicamas, ja izcēlies ugunsgrēks un ir iespējams</w:t>
      </w:r>
      <w:r>
        <w:t xml:space="preserve"> izkļūt no ēkas. Vai esi</w:t>
      </w:r>
      <w:r w:rsidR="00FC3BC1">
        <w:t xml:space="preserve"> tās</w:t>
      </w:r>
      <w:r>
        <w:t xml:space="preserve"> iegaumējis</w:t>
      </w:r>
      <w:r w:rsidR="00FC3BC1">
        <w:t xml:space="preserve">? </w:t>
      </w:r>
    </w:p>
    <w:p w:rsidR="00FC3BC1" w:rsidRDefault="00FC3BC1" w:rsidP="00B53F95">
      <w:pPr>
        <w:pStyle w:val="Paraststmeklis"/>
        <w:kinsoku w:val="0"/>
        <w:overflowPunct w:val="0"/>
        <w:spacing w:before="0" w:beforeAutospacing="0" w:after="0" w:afterAutospacing="0"/>
        <w:jc w:val="both"/>
        <w:textAlignment w:val="baseline"/>
      </w:pPr>
    </w:p>
    <w:p w:rsidR="00FC3BC1" w:rsidRDefault="00A6294D" w:rsidP="00B53F95">
      <w:pPr>
        <w:pStyle w:val="Paraststmeklis"/>
        <w:kinsoku w:val="0"/>
        <w:overflowPunct w:val="0"/>
        <w:spacing w:before="0" w:beforeAutospacing="0" w:after="0" w:afterAutospacing="0"/>
        <w:jc w:val="both"/>
        <w:textAlignment w:val="baseline"/>
        <w:rPr>
          <w:b/>
        </w:rPr>
      </w:pPr>
      <w:r>
        <w:rPr>
          <w:b/>
        </w:rPr>
        <w:t>17</w:t>
      </w:r>
      <w:r w:rsidR="00FC3BC1">
        <w:rPr>
          <w:b/>
        </w:rPr>
        <w:t>.slaids. Ja durvis ir karstas vai aiz tām ir bie</w:t>
      </w:r>
      <w:r w:rsidR="00986609">
        <w:rPr>
          <w:b/>
        </w:rPr>
        <w:t>z</w:t>
      </w:r>
      <w:r w:rsidR="00FC3BC1">
        <w:rPr>
          <w:b/>
        </w:rPr>
        <w:t>i dūmi – tev jāpaliek telpā!</w:t>
      </w:r>
    </w:p>
    <w:p w:rsidR="00FC3BC1" w:rsidRDefault="00C92162" w:rsidP="00B53F95">
      <w:pPr>
        <w:pStyle w:val="Paraststmeklis"/>
        <w:kinsoku w:val="0"/>
        <w:overflowPunct w:val="0"/>
        <w:spacing w:before="0" w:beforeAutospacing="0" w:after="0" w:afterAutospacing="0"/>
        <w:jc w:val="both"/>
        <w:textAlignment w:val="baseline"/>
      </w:pPr>
      <w:r>
        <w:t>Karsts durvju rokturis liecina par to, ka aiz durvīm ir uguns un nav iespējams droši izkļūt no ēkas. Arī pārvietošanās biezos dūmos ir dzīvībai bīstama, tāpēc drošā</w:t>
      </w:r>
      <w:r w:rsidR="00986609">
        <w:t>k</w:t>
      </w:r>
      <w:r>
        <w:t xml:space="preserve"> būs palikt telpās un gaidīt ugunsdzēsējus glābējus.</w:t>
      </w:r>
    </w:p>
    <w:p w:rsidR="00C92162" w:rsidRDefault="00C92162" w:rsidP="00B53F95">
      <w:pPr>
        <w:pStyle w:val="Paraststmeklis"/>
        <w:kinsoku w:val="0"/>
        <w:overflowPunct w:val="0"/>
        <w:spacing w:before="0" w:beforeAutospacing="0" w:after="0" w:afterAutospacing="0"/>
        <w:jc w:val="both"/>
        <w:textAlignment w:val="baseline"/>
      </w:pPr>
    </w:p>
    <w:p w:rsidR="00C92162" w:rsidRDefault="00A6294D" w:rsidP="00B53F95">
      <w:pPr>
        <w:pStyle w:val="Paraststmeklis"/>
        <w:kinsoku w:val="0"/>
        <w:overflowPunct w:val="0"/>
        <w:spacing w:before="0" w:beforeAutospacing="0" w:after="0" w:afterAutospacing="0"/>
        <w:jc w:val="both"/>
        <w:textAlignment w:val="baseline"/>
      </w:pPr>
      <w:r>
        <w:rPr>
          <w:b/>
        </w:rPr>
        <w:t>18</w:t>
      </w:r>
      <w:r w:rsidR="003B3E2E">
        <w:rPr>
          <w:b/>
        </w:rPr>
        <w:t>.slaids. Paliec telpā</w:t>
      </w:r>
      <w:r>
        <w:rPr>
          <w:b/>
        </w:rPr>
        <w:t>, z</w:t>
      </w:r>
      <w:r>
        <w:rPr>
          <w:b/>
        </w:rPr>
        <w:t>vani 112</w:t>
      </w:r>
    </w:p>
    <w:p w:rsidR="003B3E2E" w:rsidRDefault="003B3E2E" w:rsidP="00B53F95">
      <w:pPr>
        <w:pStyle w:val="Paraststmeklis"/>
        <w:kinsoku w:val="0"/>
        <w:overflowPunct w:val="0"/>
        <w:spacing w:before="0" w:beforeAutospacing="0" w:after="0" w:afterAutospacing="0"/>
        <w:jc w:val="both"/>
        <w:textAlignment w:val="baseline"/>
      </w:pPr>
      <w:r>
        <w:t>Ja saproti, ka tev ir jāpaliek telpā, tad izvēlies tādu telpu, kas ir tālāk no ugunsgrēka vietas, jo tas tev dos papildus laiku līdz telpa piepildīsies ar dūmiem.</w:t>
      </w:r>
    </w:p>
    <w:p w:rsidR="003B3E2E" w:rsidRDefault="003B3E2E" w:rsidP="00B53F95">
      <w:pPr>
        <w:pStyle w:val="Paraststmeklis"/>
        <w:kinsoku w:val="0"/>
        <w:overflowPunct w:val="0"/>
        <w:spacing w:before="0" w:beforeAutospacing="0" w:after="0" w:afterAutospacing="0"/>
        <w:jc w:val="both"/>
        <w:textAlignment w:val="baseline"/>
      </w:pPr>
      <w:r>
        <w:t>Ja tev ir iespēja, zvani uz 112 un izstāsti, kur atrodies un kas ir noticis. Pārvietošanos uz drošāko telpu un zvanīšanu uz 112 vari veikt arī vienlaicīgi.</w:t>
      </w:r>
    </w:p>
    <w:p w:rsidR="003B3E2E" w:rsidRDefault="003B3E2E" w:rsidP="00B53F95">
      <w:pPr>
        <w:pStyle w:val="Paraststmeklis"/>
        <w:kinsoku w:val="0"/>
        <w:overflowPunct w:val="0"/>
        <w:spacing w:before="0" w:beforeAutospacing="0" w:after="0" w:afterAutospacing="0"/>
        <w:jc w:val="both"/>
        <w:textAlignment w:val="baseline"/>
      </w:pPr>
    </w:p>
    <w:p w:rsidR="003B3E2E" w:rsidRDefault="00A6294D" w:rsidP="00B53F95">
      <w:pPr>
        <w:pStyle w:val="Paraststmeklis"/>
        <w:kinsoku w:val="0"/>
        <w:overflowPunct w:val="0"/>
        <w:spacing w:before="0" w:beforeAutospacing="0" w:after="0" w:afterAutospacing="0"/>
        <w:jc w:val="both"/>
        <w:textAlignment w:val="baseline"/>
      </w:pPr>
      <w:r>
        <w:rPr>
          <w:b/>
        </w:rPr>
        <w:t>19</w:t>
      </w:r>
      <w:r w:rsidR="003B3E2E">
        <w:rPr>
          <w:b/>
        </w:rPr>
        <w:t>.slaids. Signalizē</w:t>
      </w:r>
    </w:p>
    <w:p w:rsidR="003B3E2E" w:rsidRDefault="003B3E2E" w:rsidP="00B53F95">
      <w:pPr>
        <w:kinsoku w:val="0"/>
        <w:overflowPunct w:val="0"/>
        <w:spacing w:after="0" w:line="240" w:lineRule="auto"/>
        <w:jc w:val="both"/>
        <w:textAlignment w:val="baseline"/>
        <w:rPr>
          <w:rFonts w:ascii="Times New Roman" w:eastAsia="Times New Roman" w:hAnsi="Times New Roman" w:cs="Times New Roman"/>
          <w:sz w:val="24"/>
          <w:szCs w:val="24"/>
          <w:lang w:eastAsia="lv-LV"/>
        </w:rPr>
      </w:pPr>
      <w:r w:rsidRPr="003B3E2E">
        <w:rPr>
          <w:rFonts w:ascii="Times New Roman" w:hAnsi="Times New Roman" w:cs="Times New Roman"/>
          <w:sz w:val="24"/>
          <w:szCs w:val="24"/>
        </w:rPr>
        <w:t xml:space="preserve">Pat, ja esi piezvanījis uz 112, un īpaši, ja to nevarēji izdarīt, </w:t>
      </w:r>
      <w:r>
        <w:rPr>
          <w:rFonts w:ascii="Times New Roman" w:hAnsi="Times New Roman" w:cs="Times New Roman"/>
          <w:sz w:val="24"/>
          <w:szCs w:val="24"/>
        </w:rPr>
        <w:t xml:space="preserve">dodies pie loga un </w:t>
      </w:r>
      <w:r w:rsidRPr="003B3E2E">
        <w:rPr>
          <w:rFonts w:ascii="Times New Roman" w:hAnsi="Times New Roman" w:cs="Times New Roman"/>
          <w:sz w:val="24"/>
          <w:szCs w:val="24"/>
        </w:rPr>
        <w:t xml:space="preserve">nedaudz </w:t>
      </w:r>
      <w:r>
        <w:rPr>
          <w:rFonts w:ascii="Times New Roman" w:hAnsi="Times New Roman" w:cs="Times New Roman"/>
          <w:sz w:val="24"/>
          <w:szCs w:val="24"/>
        </w:rPr>
        <w:t xml:space="preserve">to </w:t>
      </w:r>
      <w:r w:rsidRPr="003B3E2E">
        <w:rPr>
          <w:rFonts w:ascii="Times New Roman" w:hAnsi="Times New Roman" w:cs="Times New Roman"/>
          <w:sz w:val="24"/>
          <w:szCs w:val="24"/>
        </w:rPr>
        <w:t>paver</w:t>
      </w:r>
      <w:r>
        <w:rPr>
          <w:rFonts w:ascii="Times New Roman" w:hAnsi="Times New Roman" w:cs="Times New Roman"/>
          <w:sz w:val="24"/>
          <w:szCs w:val="24"/>
        </w:rPr>
        <w:t xml:space="preserve">. </w:t>
      </w:r>
      <w:r w:rsidRPr="003B3E2E">
        <w:rPr>
          <w:rFonts w:ascii="Times New Roman" w:eastAsiaTheme="minorEastAsia" w:hAnsi="Times New Roman" w:cs="Times New Roman"/>
          <w:color w:val="000000" w:themeColor="text1"/>
          <w:kern w:val="24"/>
          <w:sz w:val="24"/>
          <w:szCs w:val="24"/>
          <w:lang w:eastAsia="lv-LV"/>
        </w:rPr>
        <w:t>Never plaši vaļā logu. Atver nelielu spraugu! Pie tā varēsi vieglāk elpot un saukt pēc palīdzības!</w:t>
      </w:r>
      <w:r>
        <w:rPr>
          <w:rFonts w:ascii="Times New Roman" w:eastAsiaTheme="minorEastAsia" w:hAnsi="Times New Roman" w:cs="Times New Roman"/>
          <w:color w:val="000000" w:themeColor="text1"/>
          <w:kern w:val="24"/>
          <w:sz w:val="24"/>
          <w:szCs w:val="24"/>
          <w:lang w:eastAsia="lv-LV"/>
        </w:rPr>
        <w:t xml:space="preserve"> Pēc tam m</w:t>
      </w:r>
      <w:r w:rsidRPr="003B3E2E">
        <w:rPr>
          <w:rFonts w:ascii="Times New Roman" w:hAnsi="Times New Roman" w:cs="Times New Roman"/>
          <w:sz w:val="24"/>
          <w:szCs w:val="24"/>
        </w:rPr>
        <w:t>ēģini parādīt</w:t>
      </w:r>
      <w:r w:rsidR="00986609">
        <w:rPr>
          <w:rFonts w:ascii="Times New Roman" w:hAnsi="Times New Roman" w:cs="Times New Roman"/>
          <w:sz w:val="24"/>
          <w:szCs w:val="24"/>
        </w:rPr>
        <w:t xml:space="preserve"> savu atrašanās vietu, piev</w:t>
      </w:r>
      <w:r w:rsidRPr="003B3E2E">
        <w:rPr>
          <w:rFonts w:ascii="Times New Roman" w:hAnsi="Times New Roman" w:cs="Times New Roman"/>
          <w:sz w:val="24"/>
          <w:szCs w:val="24"/>
        </w:rPr>
        <w:t>ēr</w:t>
      </w:r>
      <w:r w:rsidR="00986609">
        <w:rPr>
          <w:rFonts w:ascii="Times New Roman" w:hAnsi="Times New Roman" w:cs="Times New Roman"/>
          <w:sz w:val="24"/>
          <w:szCs w:val="24"/>
        </w:rPr>
        <w:t xml:space="preserve">šot </w:t>
      </w:r>
      <w:r w:rsidRPr="003B3E2E">
        <w:rPr>
          <w:rFonts w:ascii="Times New Roman" w:hAnsi="Times New Roman" w:cs="Times New Roman"/>
          <w:sz w:val="24"/>
          <w:szCs w:val="24"/>
        </w:rPr>
        <w:t>apkārtējo</w:t>
      </w:r>
      <w:r w:rsidR="00986609">
        <w:rPr>
          <w:rFonts w:ascii="Times New Roman" w:hAnsi="Times New Roman" w:cs="Times New Roman"/>
          <w:sz w:val="24"/>
          <w:szCs w:val="24"/>
        </w:rPr>
        <w:t xml:space="preserve"> un </w:t>
      </w:r>
      <w:r w:rsidRPr="003B3E2E">
        <w:rPr>
          <w:rFonts w:ascii="Times New Roman" w:hAnsi="Times New Roman" w:cs="Times New Roman"/>
          <w:sz w:val="24"/>
          <w:szCs w:val="24"/>
        </w:rPr>
        <w:t>ugunsdzēsēju glābēju uzmanību</w:t>
      </w:r>
      <w:r w:rsidR="00986609">
        <w:rPr>
          <w:rFonts w:ascii="Times New Roman" w:hAnsi="Times New Roman" w:cs="Times New Roman"/>
          <w:sz w:val="24"/>
          <w:szCs w:val="24"/>
        </w:rPr>
        <w:t>.</w:t>
      </w:r>
      <w:r w:rsidRPr="003B3E2E">
        <w:rPr>
          <w:rFonts w:ascii="Times New Roman" w:hAnsi="Times New Roman" w:cs="Times New Roman"/>
          <w:sz w:val="24"/>
          <w:szCs w:val="24"/>
        </w:rPr>
        <w:t xml:space="preserve"> </w:t>
      </w:r>
      <w:r>
        <w:rPr>
          <w:rFonts w:ascii="Times New Roman" w:hAnsi="Times New Roman" w:cs="Times New Roman"/>
          <w:sz w:val="24"/>
          <w:szCs w:val="24"/>
        </w:rPr>
        <w:t xml:space="preserve">Labāk radi troksni nevis kliedz, jo balss drīz aizsmaks. </w:t>
      </w:r>
    </w:p>
    <w:p w:rsidR="00A56B5F" w:rsidRDefault="00A56B5F" w:rsidP="00B53F95">
      <w:pPr>
        <w:kinsoku w:val="0"/>
        <w:overflowPunct w:val="0"/>
        <w:spacing w:after="0" w:line="240" w:lineRule="auto"/>
        <w:jc w:val="both"/>
        <w:textAlignment w:val="baseline"/>
        <w:rPr>
          <w:rFonts w:ascii="Times New Roman" w:eastAsiaTheme="minorEastAsia" w:hAnsi="Times New Roman" w:cs="Times New Roman"/>
          <w:color w:val="000000" w:themeColor="text1"/>
          <w:kern w:val="24"/>
          <w:sz w:val="24"/>
          <w:szCs w:val="24"/>
          <w:lang w:eastAsia="lv-LV"/>
        </w:rPr>
      </w:pPr>
      <w:r w:rsidRPr="00A56B5F">
        <w:rPr>
          <w:rFonts w:ascii="Times New Roman" w:eastAsiaTheme="minorEastAsia" w:hAnsi="Times New Roman" w:cs="Times New Roman"/>
          <w:color w:val="000000" w:themeColor="text1"/>
          <w:kern w:val="24"/>
          <w:sz w:val="24"/>
          <w:szCs w:val="24"/>
          <w:lang w:eastAsia="lv-LV"/>
        </w:rPr>
        <w:t xml:space="preserve">Esi redzams! Neslēpies zem gultas vai skapī, jo ugunsdzēsējiem </w:t>
      </w:r>
      <w:r w:rsidR="00986609">
        <w:rPr>
          <w:rFonts w:ascii="Times New Roman" w:eastAsiaTheme="minorEastAsia" w:hAnsi="Times New Roman" w:cs="Times New Roman"/>
          <w:color w:val="000000" w:themeColor="text1"/>
          <w:kern w:val="24"/>
          <w:sz w:val="24"/>
          <w:szCs w:val="24"/>
          <w:lang w:eastAsia="lv-LV"/>
        </w:rPr>
        <w:t xml:space="preserve">glābējiem </w:t>
      </w:r>
      <w:r w:rsidRPr="00A56B5F">
        <w:rPr>
          <w:rFonts w:ascii="Times New Roman" w:eastAsiaTheme="minorEastAsia" w:hAnsi="Times New Roman" w:cs="Times New Roman"/>
          <w:color w:val="000000" w:themeColor="text1"/>
          <w:kern w:val="24"/>
          <w:sz w:val="24"/>
          <w:szCs w:val="24"/>
          <w:lang w:eastAsia="lv-LV"/>
        </w:rPr>
        <w:t>vai taviem vecākiem būs grūti tevi atrast!</w:t>
      </w:r>
    </w:p>
    <w:p w:rsidR="003B3E2E" w:rsidRDefault="003B3E2E" w:rsidP="00B53F95">
      <w:pPr>
        <w:kinsoku w:val="0"/>
        <w:overflowPunct w:val="0"/>
        <w:spacing w:after="0" w:line="240" w:lineRule="auto"/>
        <w:jc w:val="both"/>
        <w:textAlignment w:val="baseline"/>
        <w:rPr>
          <w:rFonts w:ascii="Times New Roman" w:eastAsiaTheme="minorEastAsia" w:hAnsi="Times New Roman" w:cs="Times New Roman"/>
          <w:color w:val="000000" w:themeColor="text1"/>
          <w:kern w:val="24"/>
          <w:sz w:val="24"/>
          <w:szCs w:val="24"/>
          <w:lang w:eastAsia="lv-LV"/>
        </w:rPr>
      </w:pPr>
    </w:p>
    <w:p w:rsidR="003B3E2E" w:rsidRDefault="003B3E2E" w:rsidP="00B53F95">
      <w:pPr>
        <w:pStyle w:val="Paraststmeklis"/>
        <w:kinsoku w:val="0"/>
        <w:overflowPunct w:val="0"/>
        <w:spacing w:before="0" w:beforeAutospacing="0" w:after="0" w:afterAutospacing="0"/>
        <w:jc w:val="both"/>
        <w:textAlignment w:val="baseline"/>
        <w:rPr>
          <w:b/>
        </w:rPr>
      </w:pPr>
      <w:r>
        <w:rPr>
          <w:b/>
        </w:rPr>
        <w:t>2</w:t>
      </w:r>
      <w:r w:rsidR="00A6294D">
        <w:rPr>
          <w:b/>
        </w:rPr>
        <w:t>0</w:t>
      </w:r>
      <w:r>
        <w:rPr>
          <w:b/>
        </w:rPr>
        <w:t>.slaids. Apkopojums</w:t>
      </w:r>
    </w:p>
    <w:p w:rsidR="003B3E2E" w:rsidRDefault="00986609" w:rsidP="00B53F95">
      <w:pPr>
        <w:pStyle w:val="Paraststmeklis"/>
        <w:kinsoku w:val="0"/>
        <w:overflowPunct w:val="0"/>
        <w:spacing w:before="0" w:beforeAutospacing="0" w:after="0" w:afterAutospacing="0"/>
        <w:jc w:val="both"/>
        <w:textAlignment w:val="baseline"/>
      </w:pPr>
      <w:r>
        <w:t>Vēlreiz pārskati</w:t>
      </w:r>
      <w:r w:rsidR="003B3E2E">
        <w:t xml:space="preserve"> darbības, kas veicama</w:t>
      </w:r>
      <w:r>
        <w:t xml:space="preserve">s, ja izcēlies ugunsgrēks un </w:t>
      </w:r>
      <w:r w:rsidR="003B3E2E">
        <w:t xml:space="preserve">nav iespējams izkļūt no ēkas. Vai </w:t>
      </w:r>
      <w:r>
        <w:t>esi tās iegaumējis?</w:t>
      </w:r>
      <w:r w:rsidR="003B3E2E">
        <w:t xml:space="preserve"> </w:t>
      </w:r>
    </w:p>
    <w:p w:rsidR="003B3E2E" w:rsidRDefault="003B3E2E" w:rsidP="00B53F95">
      <w:pPr>
        <w:kinsoku w:val="0"/>
        <w:overflowPunct w:val="0"/>
        <w:spacing w:after="0" w:line="240" w:lineRule="auto"/>
        <w:jc w:val="both"/>
        <w:textAlignment w:val="baseline"/>
        <w:rPr>
          <w:rFonts w:ascii="Times New Roman" w:eastAsiaTheme="minorEastAsia" w:hAnsi="Times New Roman" w:cs="Times New Roman"/>
          <w:color w:val="000000" w:themeColor="text1"/>
          <w:kern w:val="24"/>
          <w:sz w:val="24"/>
          <w:szCs w:val="24"/>
          <w:lang w:eastAsia="lv-LV"/>
        </w:rPr>
      </w:pPr>
    </w:p>
    <w:p w:rsidR="003B3E2E" w:rsidRDefault="00A6294D" w:rsidP="00B53F95">
      <w:pPr>
        <w:kinsoku w:val="0"/>
        <w:overflowPunct w:val="0"/>
        <w:spacing w:after="0" w:line="240" w:lineRule="auto"/>
        <w:jc w:val="both"/>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21</w:t>
      </w:r>
      <w:r w:rsidR="003B3E2E">
        <w:rPr>
          <w:rFonts w:ascii="Times New Roman" w:eastAsia="Times New Roman" w:hAnsi="Times New Roman" w:cs="Times New Roman"/>
          <w:b/>
          <w:sz w:val="24"/>
          <w:szCs w:val="24"/>
          <w:lang w:eastAsia="lv-LV"/>
        </w:rPr>
        <w:t>.slaids. Kā rīkoties, ja skolā, veikalā, kafejnīcā un citviet izdzirdi signalizāciju vai pamani ugunsgrēku?</w:t>
      </w:r>
    </w:p>
    <w:p w:rsidR="003B3E2E" w:rsidRDefault="003B3E2E" w:rsidP="00B53F95">
      <w:pPr>
        <w:kinsoku w:val="0"/>
        <w:overflowPunct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Tavs galvenais uzdevums ir evakuēties</w:t>
      </w:r>
      <w:r w:rsidR="00A6294D">
        <w:rPr>
          <w:rFonts w:ascii="Times New Roman" w:eastAsia="Times New Roman" w:hAnsi="Times New Roman" w:cs="Times New Roman"/>
          <w:sz w:val="24"/>
          <w:szCs w:val="24"/>
          <w:lang w:eastAsia="lv-LV"/>
        </w:rPr>
        <w:t xml:space="preserve"> prom no ēkas</w:t>
      </w:r>
      <w:r>
        <w:rPr>
          <w:rFonts w:ascii="Times New Roman" w:eastAsia="Times New Roman" w:hAnsi="Times New Roman" w:cs="Times New Roman"/>
          <w:sz w:val="24"/>
          <w:szCs w:val="24"/>
          <w:lang w:eastAsia="lv-LV"/>
        </w:rPr>
        <w:t>.</w:t>
      </w:r>
      <w:r w:rsidR="00322223">
        <w:rPr>
          <w:rFonts w:ascii="Times New Roman" w:eastAsia="Times New Roman" w:hAnsi="Times New Roman" w:cs="Times New Roman"/>
          <w:sz w:val="24"/>
          <w:szCs w:val="24"/>
          <w:lang w:eastAsia="lv-LV"/>
        </w:rPr>
        <w:t xml:space="preserve"> </w:t>
      </w:r>
      <w:r w:rsidR="00A6294D">
        <w:rPr>
          <w:rFonts w:ascii="Times New Roman" w:eastAsia="Times New Roman" w:hAnsi="Times New Roman" w:cs="Times New Roman"/>
          <w:sz w:val="24"/>
          <w:szCs w:val="24"/>
          <w:lang w:eastAsia="lv-LV"/>
        </w:rPr>
        <w:t xml:space="preserve">Laukā uz drošo pulcēšanās vietu! </w:t>
      </w:r>
    </w:p>
    <w:p w:rsidR="003B3E2E" w:rsidRDefault="003B3E2E" w:rsidP="00B53F95">
      <w:pPr>
        <w:kinsoku w:val="0"/>
        <w:overflowPunct w:val="0"/>
        <w:spacing w:after="0" w:line="240" w:lineRule="auto"/>
        <w:jc w:val="both"/>
        <w:textAlignment w:val="baseline"/>
        <w:rPr>
          <w:rFonts w:ascii="Times New Roman" w:eastAsia="Times New Roman" w:hAnsi="Times New Roman" w:cs="Times New Roman"/>
          <w:sz w:val="24"/>
          <w:szCs w:val="24"/>
          <w:lang w:eastAsia="lv-LV"/>
        </w:rPr>
      </w:pPr>
    </w:p>
    <w:p w:rsidR="003B3E2E" w:rsidRDefault="00A6294D" w:rsidP="00B53F95">
      <w:pPr>
        <w:kinsoku w:val="0"/>
        <w:overflowPunct w:val="0"/>
        <w:spacing w:after="0" w:line="240" w:lineRule="auto"/>
        <w:jc w:val="both"/>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22</w:t>
      </w:r>
      <w:r w:rsidR="003B3E2E">
        <w:rPr>
          <w:rFonts w:ascii="Times New Roman" w:eastAsia="Times New Roman" w:hAnsi="Times New Roman" w:cs="Times New Roman"/>
          <w:b/>
          <w:sz w:val="24"/>
          <w:szCs w:val="24"/>
          <w:lang w:eastAsia="lv-LV"/>
        </w:rPr>
        <w:t>.slaids. Dzirdi signalizāciju – evakuējies</w:t>
      </w:r>
    </w:p>
    <w:p w:rsidR="003B3E2E" w:rsidRDefault="003B3E2E" w:rsidP="00B53F95">
      <w:pPr>
        <w:kinsoku w:val="0"/>
        <w:overflowPunct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ko tu darītu un pat, ja neredzi dūmus un liesmas, atskanot signalizācijai tev ir jāevakuējas jeb jādodas ārā no ēkas. </w:t>
      </w:r>
      <w:r w:rsidR="00A6294D">
        <w:rPr>
          <w:rFonts w:ascii="Times New Roman" w:eastAsia="Times New Roman" w:hAnsi="Times New Roman" w:cs="Times New Roman"/>
          <w:sz w:val="24"/>
          <w:szCs w:val="24"/>
          <w:lang w:eastAsia="lv-LV"/>
        </w:rPr>
        <w:t xml:space="preserve">Centies būt mierīgs, netrako! </w:t>
      </w:r>
    </w:p>
    <w:p w:rsidR="003B3E2E" w:rsidRDefault="00986609" w:rsidP="00B53F95">
      <w:pPr>
        <w:kinsoku w:val="0"/>
        <w:overflowPunct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Orientēties tev palīdzēs zaļās evakuācija</w:t>
      </w:r>
      <w:r w:rsidR="003B3E2E">
        <w:rPr>
          <w:rFonts w:ascii="Times New Roman" w:eastAsia="Times New Roman" w:hAnsi="Times New Roman" w:cs="Times New Roman"/>
          <w:sz w:val="24"/>
          <w:szCs w:val="24"/>
          <w:lang w:eastAsia="lv-LV"/>
        </w:rPr>
        <w:t>s zīmes. Tām sekojot, nokļūsi līdz izejai.</w:t>
      </w:r>
    </w:p>
    <w:p w:rsidR="00A6294D" w:rsidRDefault="00A6294D" w:rsidP="00B53F95">
      <w:pPr>
        <w:kinsoku w:val="0"/>
        <w:overflowPunct w:val="0"/>
        <w:spacing w:after="0" w:line="240" w:lineRule="auto"/>
        <w:jc w:val="both"/>
        <w:textAlignment w:val="baseline"/>
        <w:rPr>
          <w:rFonts w:ascii="Times New Roman" w:eastAsia="Times New Roman" w:hAnsi="Times New Roman" w:cs="Times New Roman"/>
          <w:sz w:val="24"/>
          <w:szCs w:val="24"/>
          <w:lang w:eastAsia="lv-LV"/>
        </w:rPr>
      </w:pPr>
    </w:p>
    <w:p w:rsidR="003B3E2E" w:rsidRDefault="00A6294D" w:rsidP="00B53F95">
      <w:pPr>
        <w:kinsoku w:val="0"/>
        <w:overflowPunct w:val="0"/>
        <w:spacing w:after="0" w:line="240" w:lineRule="auto"/>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lang w:eastAsia="lv-LV"/>
        </w:rPr>
        <w:t xml:space="preserve">23.slaids. </w:t>
      </w:r>
      <w:r w:rsidRPr="00A6294D">
        <w:rPr>
          <w:rFonts w:ascii="Times New Roman" w:eastAsia="Times New Roman" w:hAnsi="Times New Roman" w:cs="Times New Roman"/>
          <w:b/>
          <w:bCs/>
          <w:sz w:val="24"/>
          <w:szCs w:val="24"/>
          <w:lang w:eastAsia="lv-LV"/>
        </w:rPr>
        <w:t>Zīmes, kas palīdzēs orientēties un pareizi rīkoties dažādās situācijās</w:t>
      </w:r>
    </w:p>
    <w:p w:rsidR="00A6294D" w:rsidRPr="00A6294D" w:rsidRDefault="00A6294D" w:rsidP="00B53F95">
      <w:pPr>
        <w:kinsoku w:val="0"/>
        <w:overflowPunct w:val="0"/>
        <w:spacing w:after="0" w:line="240" w:lineRule="auto"/>
        <w:jc w:val="both"/>
        <w:textAlignment w:val="baseline"/>
        <w:rPr>
          <w:rFonts w:ascii="Times New Roman" w:eastAsia="Times New Roman" w:hAnsi="Times New Roman" w:cs="Times New Roman"/>
          <w:bCs/>
          <w:sz w:val="24"/>
          <w:szCs w:val="24"/>
          <w:lang w:eastAsia="lv-LV"/>
        </w:rPr>
      </w:pPr>
      <w:r w:rsidRPr="00A6294D">
        <w:rPr>
          <w:rFonts w:ascii="Times New Roman" w:eastAsia="Times New Roman" w:hAnsi="Times New Roman" w:cs="Times New Roman"/>
          <w:bCs/>
          <w:sz w:val="24"/>
          <w:szCs w:val="24"/>
          <w:lang w:eastAsia="lv-LV"/>
        </w:rPr>
        <w:t xml:space="preserve">Slaidā sniegta informācija un skaidrojums par dažādām zīmēm, kas </w:t>
      </w:r>
      <w:r w:rsidRPr="00A6294D">
        <w:rPr>
          <w:rFonts w:ascii="Times New Roman" w:eastAsia="Times New Roman" w:hAnsi="Times New Roman" w:cs="Times New Roman"/>
          <w:bCs/>
          <w:sz w:val="24"/>
          <w:szCs w:val="24"/>
          <w:lang w:eastAsia="lv-LV"/>
        </w:rPr>
        <w:t>palīdzēs orientēties un pareizi rīkoties dažādās situācijās</w:t>
      </w:r>
      <w:r>
        <w:rPr>
          <w:rFonts w:ascii="Times New Roman" w:eastAsia="Times New Roman" w:hAnsi="Times New Roman" w:cs="Times New Roman"/>
          <w:bCs/>
          <w:sz w:val="24"/>
          <w:szCs w:val="24"/>
          <w:lang w:eastAsia="lv-LV"/>
        </w:rPr>
        <w:t>.</w:t>
      </w:r>
    </w:p>
    <w:p w:rsidR="00A6294D" w:rsidRPr="00A6294D" w:rsidRDefault="00A6294D" w:rsidP="00B53F95">
      <w:pPr>
        <w:kinsoku w:val="0"/>
        <w:overflowPunct w:val="0"/>
        <w:spacing w:after="0" w:line="240" w:lineRule="auto"/>
        <w:jc w:val="both"/>
        <w:textAlignment w:val="baseline"/>
        <w:rPr>
          <w:rFonts w:ascii="Times New Roman" w:eastAsia="Times New Roman" w:hAnsi="Times New Roman" w:cs="Times New Roman"/>
          <w:b/>
          <w:sz w:val="24"/>
          <w:szCs w:val="24"/>
          <w:lang w:eastAsia="lv-LV"/>
        </w:rPr>
      </w:pPr>
    </w:p>
    <w:p w:rsidR="003B3E2E" w:rsidRDefault="00A6294D" w:rsidP="00B53F95">
      <w:pPr>
        <w:kinsoku w:val="0"/>
        <w:overflowPunct w:val="0"/>
        <w:spacing w:after="0" w:line="240" w:lineRule="auto"/>
        <w:jc w:val="both"/>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24</w:t>
      </w:r>
      <w:r w:rsidR="003B3E2E">
        <w:rPr>
          <w:rFonts w:ascii="Times New Roman" w:eastAsia="Times New Roman" w:hAnsi="Times New Roman" w:cs="Times New Roman"/>
          <w:b/>
          <w:sz w:val="24"/>
          <w:szCs w:val="24"/>
          <w:lang w:eastAsia="lv-LV"/>
        </w:rPr>
        <w:t>.slaids. Ugunsgrēks skolā</w:t>
      </w:r>
    </w:p>
    <w:p w:rsidR="00322223" w:rsidRPr="00B53F95" w:rsidRDefault="003B3E2E" w:rsidP="00B53F95">
      <w:pPr>
        <w:kinsoku w:val="0"/>
        <w:overflowPunct w:val="0"/>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Skolā nepieciešams klausīt skolotāja norādījumos.</w:t>
      </w:r>
      <w:r w:rsidR="00322223">
        <w:rPr>
          <w:rFonts w:ascii="Times New Roman" w:eastAsia="Times New Roman" w:hAnsi="Times New Roman" w:cs="Times New Roman"/>
          <w:sz w:val="24"/>
          <w:szCs w:val="24"/>
          <w:lang w:eastAsia="lv-LV"/>
        </w:rPr>
        <w:t xml:space="preserve"> </w:t>
      </w:r>
      <w:r w:rsidR="003C6777" w:rsidRPr="00322223">
        <w:rPr>
          <w:rFonts w:ascii="Times New Roman" w:hAnsi="Times New Roman" w:cs="Times New Roman"/>
          <w:sz w:val="24"/>
          <w:szCs w:val="24"/>
        </w:rPr>
        <w:t>Ja skolā sāk skanēt signalizācija, ikviena skolēna un skolotā</w:t>
      </w:r>
      <w:r w:rsidR="003C6777" w:rsidRPr="00322223">
        <w:rPr>
          <w:rFonts w:ascii="Times New Roman" w:hAnsi="Times New Roman" w:cs="Times New Roman"/>
          <w:sz w:val="24"/>
          <w:szCs w:val="24"/>
        </w:rPr>
        <w:t xml:space="preserve">ja pienākums ir evakuēties! </w:t>
      </w:r>
    </w:p>
    <w:p w:rsidR="003B3E2E" w:rsidRDefault="00A56B5F" w:rsidP="00B53F95">
      <w:pPr>
        <w:kinsoku w:val="0"/>
        <w:overflowPunct w:val="0"/>
        <w:spacing w:after="0" w:line="240" w:lineRule="auto"/>
        <w:jc w:val="both"/>
        <w:textAlignment w:val="baseline"/>
        <w:rPr>
          <w:rFonts w:ascii="Times New Roman" w:eastAsiaTheme="minorEastAsia" w:hAnsi="Times New Roman" w:cs="Times New Roman"/>
          <w:color w:val="000000"/>
          <w:kern w:val="24"/>
          <w:position w:val="1"/>
          <w:sz w:val="24"/>
        </w:rPr>
      </w:pPr>
      <w:r w:rsidRPr="003B3E2E">
        <w:rPr>
          <w:rFonts w:ascii="Times New Roman" w:eastAsiaTheme="minorEastAsia" w:hAnsi="Times New Roman" w:cs="Times New Roman"/>
          <w:color w:val="000000"/>
          <w:kern w:val="24"/>
          <w:position w:val="1"/>
          <w:sz w:val="24"/>
        </w:rPr>
        <w:t xml:space="preserve">Ja </w:t>
      </w:r>
      <w:r w:rsidRPr="003B3E2E">
        <w:rPr>
          <w:rFonts w:ascii="Times New Roman" w:eastAsiaTheme="minorEastAsia" w:hAnsi="Times New Roman" w:cs="Times New Roman"/>
          <w:kern w:val="24"/>
          <w:position w:val="1"/>
          <w:sz w:val="24"/>
        </w:rPr>
        <w:t xml:space="preserve">pirmais sajūti dūmus </w:t>
      </w:r>
      <w:r w:rsidRPr="003B3E2E">
        <w:rPr>
          <w:rFonts w:ascii="Times New Roman" w:eastAsiaTheme="minorEastAsia" w:hAnsi="Times New Roman" w:cs="Times New Roman"/>
          <w:color w:val="000000"/>
          <w:kern w:val="24"/>
          <w:position w:val="1"/>
          <w:sz w:val="24"/>
        </w:rPr>
        <w:t>vai ieraugi uguns liesmas, nekavējoties sameklē kādu no pieaugušajiem un izstāsti par to!</w:t>
      </w:r>
      <w:r w:rsidR="003B3E2E">
        <w:rPr>
          <w:rFonts w:ascii="Times New Roman" w:hAnsi="Times New Roman" w:cs="Times New Roman"/>
          <w:color w:val="9E0000"/>
          <w:sz w:val="24"/>
        </w:rPr>
        <w:t xml:space="preserve"> </w:t>
      </w:r>
      <w:r w:rsidRPr="003B3E2E">
        <w:rPr>
          <w:rFonts w:ascii="Times New Roman" w:eastAsiaTheme="minorEastAsia" w:hAnsi="Times New Roman" w:cs="Times New Roman"/>
          <w:color w:val="000000"/>
          <w:kern w:val="24"/>
          <w:position w:val="1"/>
          <w:sz w:val="24"/>
        </w:rPr>
        <w:t>Ja tuvumā nav neviena pieaugušā, zvani uz 112, nosauc skolas nosaukumu un adresi, savu vārdu un uzvārdu. Kad ieraugi kādu no pieaugušajiem, izstāsti viņam par notikušo!</w:t>
      </w:r>
    </w:p>
    <w:p w:rsidR="00B53F95" w:rsidRDefault="00B53F95" w:rsidP="00B53F95">
      <w:pPr>
        <w:kinsoku w:val="0"/>
        <w:overflowPunct w:val="0"/>
        <w:spacing w:after="0" w:line="240" w:lineRule="auto"/>
        <w:jc w:val="both"/>
        <w:textAlignment w:val="baseline"/>
        <w:rPr>
          <w:rFonts w:ascii="Times New Roman" w:eastAsiaTheme="minorEastAsia" w:hAnsi="Times New Roman" w:cs="Times New Roman"/>
          <w:color w:val="000000"/>
          <w:kern w:val="24"/>
          <w:position w:val="1"/>
          <w:sz w:val="24"/>
        </w:rPr>
      </w:pPr>
    </w:p>
    <w:p w:rsidR="003B3E2E" w:rsidRDefault="00322223" w:rsidP="00B53F95">
      <w:pPr>
        <w:kinsoku w:val="0"/>
        <w:overflowPunct w:val="0"/>
        <w:spacing w:after="0" w:line="240" w:lineRule="auto"/>
        <w:jc w:val="both"/>
        <w:textAlignment w:val="baseline"/>
        <w:rPr>
          <w:rFonts w:ascii="Times New Roman" w:hAnsi="Times New Roman" w:cs="Times New Roman"/>
          <w:b/>
          <w:sz w:val="24"/>
        </w:rPr>
      </w:pPr>
      <w:r>
        <w:rPr>
          <w:rFonts w:ascii="Times New Roman" w:hAnsi="Times New Roman" w:cs="Times New Roman"/>
          <w:b/>
          <w:sz w:val="24"/>
        </w:rPr>
        <w:t>25</w:t>
      </w:r>
      <w:r w:rsidR="003B3E2E">
        <w:rPr>
          <w:rFonts w:ascii="Times New Roman" w:hAnsi="Times New Roman" w:cs="Times New Roman"/>
          <w:b/>
          <w:sz w:val="24"/>
        </w:rPr>
        <w:t>.slaids. Ugunsgrēks skolā</w:t>
      </w:r>
    </w:p>
    <w:p w:rsidR="003B3E2E" w:rsidRDefault="003B3E2E" w:rsidP="00B53F95">
      <w:pPr>
        <w:spacing w:after="0" w:line="240" w:lineRule="auto"/>
        <w:jc w:val="both"/>
        <w:rPr>
          <w:rFonts w:ascii="Times New Roman" w:eastAsiaTheme="minorEastAsia" w:hAnsi="Times New Roman" w:cs="Times New Roman"/>
          <w:kern w:val="24"/>
          <w:sz w:val="24"/>
        </w:rPr>
      </w:pPr>
      <w:r>
        <w:rPr>
          <w:rFonts w:eastAsiaTheme="minorEastAsia"/>
          <w:color w:val="000000"/>
          <w:kern w:val="24"/>
          <w:position w:val="1"/>
        </w:rPr>
        <w:t>J</w:t>
      </w:r>
      <w:r w:rsidR="00A56B5F" w:rsidRPr="00F703C0">
        <w:rPr>
          <w:rFonts w:ascii="Times New Roman" w:hAnsi="Times New Roman" w:cs="Times New Roman"/>
          <w:sz w:val="24"/>
          <w:szCs w:val="24"/>
        </w:rPr>
        <w:t>a skolā izdzirdi skanam signalizāciju un skolotājs saka, ka jādodas ārā no skolas, saglabā mieru un seko skolotāja norādījumiem. Vienmēr izmanto tikai kāpnes. Nekādā gadījumā neizmanto liftu.</w:t>
      </w:r>
      <w:r>
        <w:rPr>
          <w:rFonts w:ascii="Times New Roman" w:hAnsi="Times New Roman" w:cs="Times New Roman"/>
          <w:sz w:val="24"/>
          <w:szCs w:val="24"/>
        </w:rPr>
        <w:t xml:space="preserve"> </w:t>
      </w:r>
      <w:r w:rsidR="00A56B5F" w:rsidRPr="00F703C0">
        <w:rPr>
          <w:rFonts w:ascii="Times New Roman" w:hAnsi="Times New Roman" w:cs="Times New Roman"/>
          <w:sz w:val="24"/>
          <w:szCs w:val="24"/>
        </w:rPr>
        <w:t>Kopā ar klases biedriem dodies ārā no skolas uz pulcēšanās vietu. Izej kopā ar savu klasi, nekur neaizkavējies!</w:t>
      </w:r>
      <w:r w:rsidR="00322223">
        <w:rPr>
          <w:rFonts w:ascii="Times New Roman" w:hAnsi="Times New Roman" w:cs="Times New Roman"/>
          <w:sz w:val="24"/>
          <w:szCs w:val="24"/>
        </w:rPr>
        <w:t xml:space="preserve"> </w:t>
      </w:r>
      <w:r w:rsidR="003C6777" w:rsidRPr="00322223">
        <w:rPr>
          <w:rFonts w:ascii="Times New Roman" w:hAnsi="Times New Roman" w:cs="Times New Roman"/>
          <w:sz w:val="24"/>
          <w:szCs w:val="24"/>
        </w:rPr>
        <w:t xml:space="preserve">Ja neesi kopā ar klasi, bet, piemēram labierīcībās vai gaitenī, nekavējies! Uzreiz </w:t>
      </w:r>
      <w:r w:rsidR="003C6777" w:rsidRPr="00322223">
        <w:rPr>
          <w:rFonts w:ascii="Times New Roman" w:hAnsi="Times New Roman" w:cs="Times New Roman"/>
          <w:b/>
          <w:bCs/>
          <w:sz w:val="24"/>
          <w:szCs w:val="24"/>
        </w:rPr>
        <w:t>dodies uz skolas pulcēšanās vietu</w:t>
      </w:r>
      <w:r w:rsidR="003C6777" w:rsidRPr="00322223">
        <w:rPr>
          <w:rFonts w:ascii="Times New Roman" w:hAnsi="Times New Roman" w:cs="Times New Roman"/>
          <w:sz w:val="24"/>
          <w:szCs w:val="24"/>
        </w:rPr>
        <w:t>,</w:t>
      </w:r>
      <w:r w:rsidR="00322223">
        <w:rPr>
          <w:rFonts w:ascii="Times New Roman" w:hAnsi="Times New Roman" w:cs="Times New Roman"/>
          <w:sz w:val="24"/>
          <w:szCs w:val="24"/>
        </w:rPr>
        <w:t xml:space="preserve"> </w:t>
      </w:r>
      <w:r w:rsidR="00322223">
        <w:rPr>
          <w:rFonts w:ascii="Times New Roman" w:hAnsi="Times New Roman" w:cs="Times New Roman"/>
          <w:b/>
          <w:bCs/>
          <w:sz w:val="24"/>
          <w:szCs w:val="24"/>
        </w:rPr>
        <w:t>u</w:t>
      </w:r>
      <w:r w:rsidR="003C6777" w:rsidRPr="00322223">
        <w:rPr>
          <w:rFonts w:ascii="Times New Roman" w:hAnsi="Times New Roman" w:cs="Times New Roman"/>
          <w:b/>
          <w:bCs/>
          <w:sz w:val="24"/>
          <w:szCs w:val="24"/>
        </w:rPr>
        <w:t xml:space="preserve">zmeklē skolotāju </w:t>
      </w:r>
      <w:r w:rsidR="003C6777" w:rsidRPr="00322223">
        <w:rPr>
          <w:rFonts w:ascii="Times New Roman" w:hAnsi="Times New Roman" w:cs="Times New Roman"/>
          <w:sz w:val="24"/>
          <w:szCs w:val="24"/>
        </w:rPr>
        <w:t>un piesakies pie viņa!</w:t>
      </w:r>
      <w:r w:rsidR="00322223">
        <w:rPr>
          <w:rFonts w:ascii="Times New Roman" w:eastAsiaTheme="minorEastAsia" w:hAnsi="Times New Roman" w:cs="Times New Roman"/>
          <w:kern w:val="24"/>
          <w:sz w:val="24"/>
        </w:rPr>
        <w:t xml:space="preserve"> </w:t>
      </w:r>
      <w:r w:rsidR="00A56B5F" w:rsidRPr="003B3E2E">
        <w:rPr>
          <w:rFonts w:ascii="Times New Roman" w:eastAsiaTheme="minorEastAsia" w:hAnsi="Times New Roman" w:cs="Times New Roman"/>
          <w:kern w:val="24"/>
          <w:sz w:val="24"/>
        </w:rPr>
        <w:t>Ja nevari viņus atrast, paziņo par to kādam pieaugušajam!</w:t>
      </w:r>
    </w:p>
    <w:p w:rsidR="00B53F95" w:rsidRDefault="00B53F95" w:rsidP="00B53F95">
      <w:pPr>
        <w:spacing w:after="0" w:line="240" w:lineRule="auto"/>
        <w:jc w:val="both"/>
        <w:rPr>
          <w:rFonts w:ascii="Times New Roman" w:eastAsiaTheme="minorEastAsia" w:hAnsi="Times New Roman" w:cs="Times New Roman"/>
          <w:kern w:val="24"/>
          <w:sz w:val="24"/>
        </w:rPr>
      </w:pPr>
    </w:p>
    <w:p w:rsidR="003B3E2E" w:rsidRDefault="00322223" w:rsidP="00B53F95">
      <w:pPr>
        <w:spacing w:after="0" w:line="240" w:lineRule="auto"/>
        <w:jc w:val="both"/>
        <w:rPr>
          <w:rFonts w:ascii="Times New Roman" w:eastAsiaTheme="minorEastAsia" w:hAnsi="Times New Roman" w:cs="Times New Roman"/>
          <w:b/>
          <w:kern w:val="24"/>
          <w:sz w:val="24"/>
        </w:rPr>
      </w:pPr>
      <w:r>
        <w:rPr>
          <w:rFonts w:ascii="Times New Roman" w:eastAsiaTheme="minorEastAsia" w:hAnsi="Times New Roman" w:cs="Times New Roman"/>
          <w:b/>
          <w:kern w:val="24"/>
          <w:sz w:val="24"/>
        </w:rPr>
        <w:t>26</w:t>
      </w:r>
      <w:r w:rsidR="003B3E2E">
        <w:rPr>
          <w:rFonts w:ascii="Times New Roman" w:eastAsiaTheme="minorEastAsia" w:hAnsi="Times New Roman" w:cs="Times New Roman"/>
          <w:b/>
          <w:kern w:val="24"/>
          <w:sz w:val="24"/>
        </w:rPr>
        <w:t xml:space="preserve">.slaids. </w:t>
      </w:r>
      <w:r w:rsidR="00F23EEB">
        <w:rPr>
          <w:rFonts w:ascii="Times New Roman" w:eastAsiaTheme="minorEastAsia" w:hAnsi="Times New Roman" w:cs="Times New Roman"/>
          <w:b/>
          <w:kern w:val="24"/>
          <w:sz w:val="24"/>
        </w:rPr>
        <w:t>Atceries, ka situācijas mēdz būt dažādas, bet, izceļoties ugunsgrēkam, tavs galvenais uzdevums ir rīkoties!</w:t>
      </w:r>
    </w:p>
    <w:p w:rsidR="00F23EEB" w:rsidRDefault="00F23EEB" w:rsidP="00B53F95">
      <w:pPr>
        <w:spacing w:after="0" w:line="240" w:lineRule="auto"/>
        <w:jc w:val="both"/>
        <w:rPr>
          <w:rFonts w:ascii="Times New Roman" w:eastAsiaTheme="minorEastAsia" w:hAnsi="Times New Roman" w:cs="Times New Roman"/>
          <w:kern w:val="24"/>
          <w:sz w:val="24"/>
        </w:rPr>
      </w:pPr>
      <w:r>
        <w:rPr>
          <w:rFonts w:ascii="Times New Roman" w:eastAsiaTheme="minorEastAsia" w:hAnsi="Times New Roman" w:cs="Times New Roman"/>
          <w:kern w:val="24"/>
          <w:sz w:val="24"/>
        </w:rPr>
        <w:t xml:space="preserve">Vēlreiz pārskati darbības secību. </w:t>
      </w:r>
      <w:r w:rsidR="00986609">
        <w:rPr>
          <w:rFonts w:ascii="Times New Roman" w:eastAsiaTheme="minorEastAsia" w:hAnsi="Times New Roman" w:cs="Times New Roman"/>
          <w:kern w:val="24"/>
          <w:sz w:val="24"/>
        </w:rPr>
        <w:t>Ja tās esi iegaumējis, tad, izceļoties ugunsgrēkam, zināsi, kā rīkoties!</w:t>
      </w:r>
    </w:p>
    <w:p w:rsidR="00B53F95" w:rsidRDefault="00B53F95" w:rsidP="00B53F95">
      <w:pPr>
        <w:spacing w:after="0" w:line="240" w:lineRule="auto"/>
        <w:jc w:val="both"/>
        <w:rPr>
          <w:rFonts w:ascii="Times New Roman" w:eastAsiaTheme="minorEastAsia" w:hAnsi="Times New Roman" w:cs="Times New Roman"/>
          <w:kern w:val="24"/>
          <w:sz w:val="24"/>
        </w:rPr>
      </w:pPr>
    </w:p>
    <w:p w:rsidR="00B53F95" w:rsidRPr="00322223" w:rsidRDefault="00322223" w:rsidP="00B53F95">
      <w:pPr>
        <w:spacing w:after="0" w:line="240" w:lineRule="auto"/>
        <w:jc w:val="both"/>
        <w:rPr>
          <w:rFonts w:ascii="Times New Roman" w:hAnsi="Times New Roman" w:cs="Times New Roman"/>
          <w:b/>
          <w:sz w:val="24"/>
          <w:szCs w:val="24"/>
        </w:rPr>
      </w:pPr>
      <w:r w:rsidRPr="00322223">
        <w:rPr>
          <w:rFonts w:ascii="Times New Roman" w:hAnsi="Times New Roman" w:cs="Times New Roman"/>
          <w:b/>
          <w:sz w:val="24"/>
          <w:szCs w:val="24"/>
        </w:rPr>
        <w:t xml:space="preserve">27. </w:t>
      </w:r>
      <w:r>
        <w:rPr>
          <w:rFonts w:ascii="Times New Roman" w:hAnsi="Times New Roman" w:cs="Times New Roman"/>
          <w:b/>
          <w:sz w:val="24"/>
          <w:szCs w:val="24"/>
        </w:rPr>
        <w:t xml:space="preserve">slaids </w:t>
      </w:r>
      <w:r w:rsidRPr="00322223">
        <w:rPr>
          <w:rFonts w:ascii="Times New Roman" w:hAnsi="Times New Roman" w:cs="Times New Roman"/>
          <w:b/>
          <w:sz w:val="24"/>
          <w:szCs w:val="24"/>
        </w:rPr>
        <w:t>Pašpārbaude par pareizu rīcību ugunsgrēkā</w:t>
      </w:r>
    </w:p>
    <w:p w:rsidR="00F23EEB" w:rsidRDefault="00322223" w:rsidP="00B53F95">
      <w:pPr>
        <w:spacing w:after="0" w:line="240" w:lineRule="auto"/>
        <w:jc w:val="both"/>
        <w:rPr>
          <w:rFonts w:ascii="Times New Roman" w:hAnsi="Times New Roman" w:cs="Times New Roman"/>
          <w:sz w:val="24"/>
          <w:szCs w:val="24"/>
        </w:rPr>
      </w:pPr>
      <w:r w:rsidRPr="00322223">
        <w:rPr>
          <w:rFonts w:ascii="Times New Roman" w:hAnsi="Times New Roman" w:cs="Times New Roman"/>
          <w:bCs/>
          <w:sz w:val="24"/>
          <w:szCs w:val="24"/>
        </w:rPr>
        <w:t>Pārbaudi, vai iegaumēji, kāda ir pareizā rīcība – saliec darbības pareizā secībā</w:t>
      </w:r>
      <w:r w:rsidRPr="00322223">
        <w:rPr>
          <w:rFonts w:ascii="Times New Roman" w:hAnsi="Times New Roman" w:cs="Times New Roman"/>
          <w:sz w:val="24"/>
          <w:szCs w:val="24"/>
        </w:rPr>
        <w:t xml:space="preserve">. </w:t>
      </w:r>
    </w:p>
    <w:p w:rsidR="00B53F95" w:rsidRPr="00322223" w:rsidRDefault="00B53F95" w:rsidP="00B53F95">
      <w:pPr>
        <w:spacing w:after="0" w:line="240" w:lineRule="auto"/>
        <w:jc w:val="both"/>
        <w:rPr>
          <w:rFonts w:ascii="Times New Roman" w:hAnsi="Times New Roman" w:cs="Times New Roman"/>
          <w:sz w:val="24"/>
          <w:szCs w:val="24"/>
        </w:rPr>
      </w:pPr>
    </w:p>
    <w:p w:rsidR="00322223" w:rsidRDefault="00322223" w:rsidP="00B53F95">
      <w:pPr>
        <w:spacing w:after="0" w:line="240" w:lineRule="auto"/>
        <w:jc w:val="both"/>
        <w:rPr>
          <w:rFonts w:ascii="Times New Roman" w:hAnsi="Times New Roman" w:cs="Times New Roman"/>
          <w:b/>
          <w:sz w:val="24"/>
          <w:szCs w:val="24"/>
        </w:rPr>
      </w:pPr>
      <w:r w:rsidRPr="00322223">
        <w:rPr>
          <w:rFonts w:ascii="Times New Roman" w:hAnsi="Times New Roman" w:cs="Times New Roman"/>
          <w:b/>
          <w:sz w:val="24"/>
          <w:szCs w:val="24"/>
        </w:rPr>
        <w:t>28. slaids Pareiza rīcība ugunsgrēkā</w:t>
      </w:r>
    </w:p>
    <w:p w:rsidR="00322223" w:rsidRDefault="00322223" w:rsidP="00B53F95">
      <w:pPr>
        <w:spacing w:after="0" w:line="240" w:lineRule="auto"/>
        <w:jc w:val="both"/>
        <w:rPr>
          <w:rFonts w:ascii="Times New Roman" w:hAnsi="Times New Roman" w:cs="Times New Roman"/>
          <w:sz w:val="24"/>
          <w:szCs w:val="24"/>
        </w:rPr>
      </w:pPr>
      <w:r w:rsidRPr="00322223">
        <w:rPr>
          <w:rFonts w:ascii="Times New Roman" w:hAnsi="Times New Roman" w:cs="Times New Roman"/>
          <w:sz w:val="24"/>
          <w:szCs w:val="24"/>
        </w:rPr>
        <w:t xml:space="preserve">Slaidā saliktas darbības pareizā secībā. </w:t>
      </w:r>
    </w:p>
    <w:p w:rsidR="00B53F95" w:rsidRPr="00322223" w:rsidRDefault="00B53F95" w:rsidP="00B53F95">
      <w:pPr>
        <w:spacing w:after="0" w:line="240" w:lineRule="auto"/>
        <w:jc w:val="both"/>
        <w:rPr>
          <w:rFonts w:ascii="Times New Roman" w:hAnsi="Times New Roman" w:cs="Times New Roman"/>
          <w:sz w:val="24"/>
          <w:szCs w:val="24"/>
        </w:rPr>
      </w:pPr>
    </w:p>
    <w:p w:rsidR="00322223" w:rsidRDefault="00322223" w:rsidP="00B53F95">
      <w:pPr>
        <w:spacing w:after="0" w:line="240" w:lineRule="auto"/>
        <w:jc w:val="both"/>
        <w:rPr>
          <w:rFonts w:ascii="Times New Roman" w:hAnsi="Times New Roman" w:cs="Times New Roman"/>
          <w:b/>
          <w:sz w:val="24"/>
          <w:szCs w:val="24"/>
        </w:rPr>
      </w:pPr>
      <w:r w:rsidRPr="00322223">
        <w:rPr>
          <w:rFonts w:ascii="Times New Roman" w:hAnsi="Times New Roman" w:cs="Times New Roman"/>
          <w:b/>
          <w:sz w:val="24"/>
          <w:szCs w:val="24"/>
        </w:rPr>
        <w:t>29.slaids Atceries, ja zināsi, kā pareizi rīkoties, spēsi palīdzēt sev un savai ģimenei</w:t>
      </w:r>
    </w:p>
    <w:p w:rsidR="00322223" w:rsidRPr="00322223" w:rsidRDefault="00322223" w:rsidP="00B53F95">
      <w:pPr>
        <w:spacing w:after="0" w:line="240" w:lineRule="auto"/>
        <w:jc w:val="both"/>
        <w:rPr>
          <w:rFonts w:ascii="Times New Roman" w:hAnsi="Times New Roman" w:cs="Times New Roman"/>
          <w:sz w:val="24"/>
          <w:szCs w:val="24"/>
        </w:rPr>
      </w:pPr>
      <w:r w:rsidRPr="00322223">
        <w:rPr>
          <w:rFonts w:ascii="Times New Roman" w:hAnsi="Times New Roman" w:cs="Times New Roman"/>
          <w:sz w:val="24"/>
          <w:szCs w:val="24"/>
        </w:rPr>
        <w:t xml:space="preserve">Paldies, ka biji vērīgs un apguvi jaunas zināšanas vai arī nostiprināji esošās. </w:t>
      </w:r>
    </w:p>
    <w:p w:rsidR="00322223" w:rsidRPr="00322223" w:rsidRDefault="00322223" w:rsidP="00B53F95">
      <w:pPr>
        <w:pStyle w:val="Paraststmeklis"/>
        <w:kinsoku w:val="0"/>
        <w:overflowPunct w:val="0"/>
        <w:spacing w:before="0" w:beforeAutospacing="0" w:after="0" w:afterAutospacing="0"/>
        <w:jc w:val="both"/>
        <w:textAlignment w:val="baseline"/>
        <w:rPr>
          <w:b/>
        </w:rPr>
      </w:pPr>
      <w:r>
        <w:rPr>
          <w:rFonts w:eastAsiaTheme="minorEastAsia"/>
          <w:color w:val="000000" w:themeColor="text1"/>
          <w:kern w:val="24"/>
        </w:rPr>
        <w:t xml:space="preserve">Pats svarīgākais, kas jāatceras pēc šīs nodarbības – izceļoties ugunsgrēkam, tavs galvenais uzdevums ir doties ārā jeb evakuēties! </w:t>
      </w:r>
      <w:r>
        <w:t xml:space="preserve">Ir jārīkojas. </w:t>
      </w:r>
    </w:p>
    <w:p w:rsidR="00322223" w:rsidRDefault="00322223" w:rsidP="00B53F95">
      <w:pPr>
        <w:pStyle w:val="Paraststmeklis"/>
        <w:kinsoku w:val="0"/>
        <w:overflowPunct w:val="0"/>
        <w:spacing w:before="0" w:beforeAutospacing="0" w:after="0" w:afterAutospacing="0"/>
        <w:jc w:val="both"/>
        <w:textAlignment w:val="baseline"/>
        <w:rPr>
          <w:rFonts w:eastAsiaTheme="minorEastAsia"/>
          <w:color w:val="000000" w:themeColor="text1"/>
          <w:kern w:val="24"/>
        </w:rPr>
      </w:pPr>
    </w:p>
    <w:p w:rsidR="00A56B5F" w:rsidRPr="00F703C0" w:rsidRDefault="00A56B5F" w:rsidP="00B53F95">
      <w:pPr>
        <w:spacing w:after="0" w:line="240" w:lineRule="auto"/>
        <w:jc w:val="both"/>
        <w:rPr>
          <w:rFonts w:ascii="Times New Roman" w:hAnsi="Times New Roman" w:cs="Times New Roman"/>
          <w:sz w:val="24"/>
          <w:szCs w:val="24"/>
        </w:rPr>
      </w:pPr>
    </w:p>
    <w:p w:rsidR="00A56B5F" w:rsidRPr="00F703C0" w:rsidRDefault="00A56B5F" w:rsidP="00322223">
      <w:pPr>
        <w:jc w:val="both"/>
        <w:rPr>
          <w:rFonts w:ascii="Times New Roman" w:hAnsi="Times New Roman" w:cs="Times New Roman"/>
          <w:sz w:val="24"/>
          <w:szCs w:val="24"/>
        </w:rPr>
      </w:pPr>
    </w:p>
    <w:p w:rsidR="00A56B5F" w:rsidRPr="00F703C0" w:rsidRDefault="00A56B5F" w:rsidP="00322223">
      <w:pPr>
        <w:jc w:val="both"/>
        <w:rPr>
          <w:rFonts w:ascii="Times New Roman" w:hAnsi="Times New Roman" w:cs="Times New Roman"/>
          <w:sz w:val="24"/>
          <w:szCs w:val="24"/>
        </w:rPr>
      </w:pPr>
      <w:bookmarkStart w:id="0" w:name="_GoBack"/>
      <w:bookmarkEnd w:id="0"/>
    </w:p>
    <w:sectPr w:rsidR="00A56B5F" w:rsidRPr="00F703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BDC"/>
    <w:multiLevelType w:val="hybridMultilevel"/>
    <w:tmpl w:val="F69AF94E"/>
    <w:lvl w:ilvl="0" w:tplc="E25C7978">
      <w:start w:val="1"/>
      <w:numFmt w:val="bullet"/>
      <w:lvlText w:val=""/>
      <w:lvlJc w:val="left"/>
      <w:pPr>
        <w:tabs>
          <w:tab w:val="num" w:pos="720"/>
        </w:tabs>
        <w:ind w:left="720" w:hanging="360"/>
      </w:pPr>
      <w:rPr>
        <w:rFonts w:ascii="Wingdings" w:hAnsi="Wingdings" w:hint="default"/>
      </w:rPr>
    </w:lvl>
    <w:lvl w:ilvl="1" w:tplc="616E42F0" w:tentative="1">
      <w:start w:val="1"/>
      <w:numFmt w:val="bullet"/>
      <w:lvlText w:val=""/>
      <w:lvlJc w:val="left"/>
      <w:pPr>
        <w:tabs>
          <w:tab w:val="num" w:pos="1440"/>
        </w:tabs>
        <w:ind w:left="1440" w:hanging="360"/>
      </w:pPr>
      <w:rPr>
        <w:rFonts w:ascii="Wingdings" w:hAnsi="Wingdings" w:hint="default"/>
      </w:rPr>
    </w:lvl>
    <w:lvl w:ilvl="2" w:tplc="6FA69576" w:tentative="1">
      <w:start w:val="1"/>
      <w:numFmt w:val="bullet"/>
      <w:lvlText w:val=""/>
      <w:lvlJc w:val="left"/>
      <w:pPr>
        <w:tabs>
          <w:tab w:val="num" w:pos="2160"/>
        </w:tabs>
        <w:ind w:left="2160" w:hanging="360"/>
      </w:pPr>
      <w:rPr>
        <w:rFonts w:ascii="Wingdings" w:hAnsi="Wingdings" w:hint="default"/>
      </w:rPr>
    </w:lvl>
    <w:lvl w:ilvl="3" w:tplc="75720D26" w:tentative="1">
      <w:start w:val="1"/>
      <w:numFmt w:val="bullet"/>
      <w:lvlText w:val=""/>
      <w:lvlJc w:val="left"/>
      <w:pPr>
        <w:tabs>
          <w:tab w:val="num" w:pos="2880"/>
        </w:tabs>
        <w:ind w:left="2880" w:hanging="360"/>
      </w:pPr>
      <w:rPr>
        <w:rFonts w:ascii="Wingdings" w:hAnsi="Wingdings" w:hint="default"/>
      </w:rPr>
    </w:lvl>
    <w:lvl w:ilvl="4" w:tplc="D5329404" w:tentative="1">
      <w:start w:val="1"/>
      <w:numFmt w:val="bullet"/>
      <w:lvlText w:val=""/>
      <w:lvlJc w:val="left"/>
      <w:pPr>
        <w:tabs>
          <w:tab w:val="num" w:pos="3600"/>
        </w:tabs>
        <w:ind w:left="3600" w:hanging="360"/>
      </w:pPr>
      <w:rPr>
        <w:rFonts w:ascii="Wingdings" w:hAnsi="Wingdings" w:hint="default"/>
      </w:rPr>
    </w:lvl>
    <w:lvl w:ilvl="5" w:tplc="EDAEBB7C" w:tentative="1">
      <w:start w:val="1"/>
      <w:numFmt w:val="bullet"/>
      <w:lvlText w:val=""/>
      <w:lvlJc w:val="left"/>
      <w:pPr>
        <w:tabs>
          <w:tab w:val="num" w:pos="4320"/>
        </w:tabs>
        <w:ind w:left="4320" w:hanging="360"/>
      </w:pPr>
      <w:rPr>
        <w:rFonts w:ascii="Wingdings" w:hAnsi="Wingdings" w:hint="default"/>
      </w:rPr>
    </w:lvl>
    <w:lvl w:ilvl="6" w:tplc="F5962F6C" w:tentative="1">
      <w:start w:val="1"/>
      <w:numFmt w:val="bullet"/>
      <w:lvlText w:val=""/>
      <w:lvlJc w:val="left"/>
      <w:pPr>
        <w:tabs>
          <w:tab w:val="num" w:pos="5040"/>
        </w:tabs>
        <w:ind w:left="5040" w:hanging="360"/>
      </w:pPr>
      <w:rPr>
        <w:rFonts w:ascii="Wingdings" w:hAnsi="Wingdings" w:hint="default"/>
      </w:rPr>
    </w:lvl>
    <w:lvl w:ilvl="7" w:tplc="97C83BA8" w:tentative="1">
      <w:start w:val="1"/>
      <w:numFmt w:val="bullet"/>
      <w:lvlText w:val=""/>
      <w:lvlJc w:val="left"/>
      <w:pPr>
        <w:tabs>
          <w:tab w:val="num" w:pos="5760"/>
        </w:tabs>
        <w:ind w:left="5760" w:hanging="360"/>
      </w:pPr>
      <w:rPr>
        <w:rFonts w:ascii="Wingdings" w:hAnsi="Wingdings" w:hint="default"/>
      </w:rPr>
    </w:lvl>
    <w:lvl w:ilvl="8" w:tplc="140C5F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76418"/>
    <w:multiLevelType w:val="hybridMultilevel"/>
    <w:tmpl w:val="9604AEB6"/>
    <w:lvl w:ilvl="0" w:tplc="2E7CB7F8">
      <w:start w:val="1"/>
      <w:numFmt w:val="bullet"/>
      <w:lvlText w:val=""/>
      <w:lvlJc w:val="left"/>
      <w:pPr>
        <w:tabs>
          <w:tab w:val="num" w:pos="720"/>
        </w:tabs>
        <w:ind w:left="720" w:hanging="360"/>
      </w:pPr>
      <w:rPr>
        <w:rFonts w:ascii="Wingdings" w:hAnsi="Wingdings" w:hint="default"/>
      </w:rPr>
    </w:lvl>
    <w:lvl w:ilvl="1" w:tplc="371C7EF8" w:tentative="1">
      <w:start w:val="1"/>
      <w:numFmt w:val="bullet"/>
      <w:lvlText w:val=""/>
      <w:lvlJc w:val="left"/>
      <w:pPr>
        <w:tabs>
          <w:tab w:val="num" w:pos="1440"/>
        </w:tabs>
        <w:ind w:left="1440" w:hanging="360"/>
      </w:pPr>
      <w:rPr>
        <w:rFonts w:ascii="Wingdings" w:hAnsi="Wingdings" w:hint="default"/>
      </w:rPr>
    </w:lvl>
    <w:lvl w:ilvl="2" w:tplc="6B9CD76C" w:tentative="1">
      <w:start w:val="1"/>
      <w:numFmt w:val="bullet"/>
      <w:lvlText w:val=""/>
      <w:lvlJc w:val="left"/>
      <w:pPr>
        <w:tabs>
          <w:tab w:val="num" w:pos="2160"/>
        </w:tabs>
        <w:ind w:left="2160" w:hanging="360"/>
      </w:pPr>
      <w:rPr>
        <w:rFonts w:ascii="Wingdings" w:hAnsi="Wingdings" w:hint="default"/>
      </w:rPr>
    </w:lvl>
    <w:lvl w:ilvl="3" w:tplc="C90A2520" w:tentative="1">
      <w:start w:val="1"/>
      <w:numFmt w:val="bullet"/>
      <w:lvlText w:val=""/>
      <w:lvlJc w:val="left"/>
      <w:pPr>
        <w:tabs>
          <w:tab w:val="num" w:pos="2880"/>
        </w:tabs>
        <w:ind w:left="2880" w:hanging="360"/>
      </w:pPr>
      <w:rPr>
        <w:rFonts w:ascii="Wingdings" w:hAnsi="Wingdings" w:hint="default"/>
      </w:rPr>
    </w:lvl>
    <w:lvl w:ilvl="4" w:tplc="B480045C" w:tentative="1">
      <w:start w:val="1"/>
      <w:numFmt w:val="bullet"/>
      <w:lvlText w:val=""/>
      <w:lvlJc w:val="left"/>
      <w:pPr>
        <w:tabs>
          <w:tab w:val="num" w:pos="3600"/>
        </w:tabs>
        <w:ind w:left="3600" w:hanging="360"/>
      </w:pPr>
      <w:rPr>
        <w:rFonts w:ascii="Wingdings" w:hAnsi="Wingdings" w:hint="default"/>
      </w:rPr>
    </w:lvl>
    <w:lvl w:ilvl="5" w:tplc="BF64D056" w:tentative="1">
      <w:start w:val="1"/>
      <w:numFmt w:val="bullet"/>
      <w:lvlText w:val=""/>
      <w:lvlJc w:val="left"/>
      <w:pPr>
        <w:tabs>
          <w:tab w:val="num" w:pos="4320"/>
        </w:tabs>
        <w:ind w:left="4320" w:hanging="360"/>
      </w:pPr>
      <w:rPr>
        <w:rFonts w:ascii="Wingdings" w:hAnsi="Wingdings" w:hint="default"/>
      </w:rPr>
    </w:lvl>
    <w:lvl w:ilvl="6" w:tplc="314C849A" w:tentative="1">
      <w:start w:val="1"/>
      <w:numFmt w:val="bullet"/>
      <w:lvlText w:val=""/>
      <w:lvlJc w:val="left"/>
      <w:pPr>
        <w:tabs>
          <w:tab w:val="num" w:pos="5040"/>
        </w:tabs>
        <w:ind w:left="5040" w:hanging="360"/>
      </w:pPr>
      <w:rPr>
        <w:rFonts w:ascii="Wingdings" w:hAnsi="Wingdings" w:hint="default"/>
      </w:rPr>
    </w:lvl>
    <w:lvl w:ilvl="7" w:tplc="97CACE3A" w:tentative="1">
      <w:start w:val="1"/>
      <w:numFmt w:val="bullet"/>
      <w:lvlText w:val=""/>
      <w:lvlJc w:val="left"/>
      <w:pPr>
        <w:tabs>
          <w:tab w:val="num" w:pos="5760"/>
        </w:tabs>
        <w:ind w:left="5760" w:hanging="360"/>
      </w:pPr>
      <w:rPr>
        <w:rFonts w:ascii="Wingdings" w:hAnsi="Wingdings" w:hint="default"/>
      </w:rPr>
    </w:lvl>
    <w:lvl w:ilvl="8" w:tplc="163C64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01083"/>
    <w:multiLevelType w:val="hybridMultilevel"/>
    <w:tmpl w:val="433CB9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C41585A"/>
    <w:multiLevelType w:val="hybridMultilevel"/>
    <w:tmpl w:val="5BDEE0CA"/>
    <w:lvl w:ilvl="0" w:tplc="2B1E7AF0">
      <w:start w:val="1"/>
      <w:numFmt w:val="bullet"/>
      <w:lvlText w:val="-"/>
      <w:lvlJc w:val="left"/>
      <w:pPr>
        <w:tabs>
          <w:tab w:val="num" w:pos="720"/>
        </w:tabs>
        <w:ind w:left="720" w:hanging="360"/>
      </w:pPr>
      <w:rPr>
        <w:rFonts w:ascii="Times New Roman" w:hAnsi="Times New Roman" w:hint="default"/>
      </w:rPr>
    </w:lvl>
    <w:lvl w:ilvl="1" w:tplc="E26AA764" w:tentative="1">
      <w:start w:val="1"/>
      <w:numFmt w:val="bullet"/>
      <w:lvlText w:val="-"/>
      <w:lvlJc w:val="left"/>
      <w:pPr>
        <w:tabs>
          <w:tab w:val="num" w:pos="1440"/>
        </w:tabs>
        <w:ind w:left="1440" w:hanging="360"/>
      </w:pPr>
      <w:rPr>
        <w:rFonts w:ascii="Times New Roman" w:hAnsi="Times New Roman" w:hint="default"/>
      </w:rPr>
    </w:lvl>
    <w:lvl w:ilvl="2" w:tplc="11C4E942" w:tentative="1">
      <w:start w:val="1"/>
      <w:numFmt w:val="bullet"/>
      <w:lvlText w:val="-"/>
      <w:lvlJc w:val="left"/>
      <w:pPr>
        <w:tabs>
          <w:tab w:val="num" w:pos="2160"/>
        </w:tabs>
        <w:ind w:left="2160" w:hanging="360"/>
      </w:pPr>
      <w:rPr>
        <w:rFonts w:ascii="Times New Roman" w:hAnsi="Times New Roman" w:hint="default"/>
      </w:rPr>
    </w:lvl>
    <w:lvl w:ilvl="3" w:tplc="0F2A1106" w:tentative="1">
      <w:start w:val="1"/>
      <w:numFmt w:val="bullet"/>
      <w:lvlText w:val="-"/>
      <w:lvlJc w:val="left"/>
      <w:pPr>
        <w:tabs>
          <w:tab w:val="num" w:pos="2880"/>
        </w:tabs>
        <w:ind w:left="2880" w:hanging="360"/>
      </w:pPr>
      <w:rPr>
        <w:rFonts w:ascii="Times New Roman" w:hAnsi="Times New Roman" w:hint="default"/>
      </w:rPr>
    </w:lvl>
    <w:lvl w:ilvl="4" w:tplc="5F8E220E" w:tentative="1">
      <w:start w:val="1"/>
      <w:numFmt w:val="bullet"/>
      <w:lvlText w:val="-"/>
      <w:lvlJc w:val="left"/>
      <w:pPr>
        <w:tabs>
          <w:tab w:val="num" w:pos="3600"/>
        </w:tabs>
        <w:ind w:left="3600" w:hanging="360"/>
      </w:pPr>
      <w:rPr>
        <w:rFonts w:ascii="Times New Roman" w:hAnsi="Times New Roman" w:hint="default"/>
      </w:rPr>
    </w:lvl>
    <w:lvl w:ilvl="5" w:tplc="DCEE3D8C" w:tentative="1">
      <w:start w:val="1"/>
      <w:numFmt w:val="bullet"/>
      <w:lvlText w:val="-"/>
      <w:lvlJc w:val="left"/>
      <w:pPr>
        <w:tabs>
          <w:tab w:val="num" w:pos="4320"/>
        </w:tabs>
        <w:ind w:left="4320" w:hanging="360"/>
      </w:pPr>
      <w:rPr>
        <w:rFonts w:ascii="Times New Roman" w:hAnsi="Times New Roman" w:hint="default"/>
      </w:rPr>
    </w:lvl>
    <w:lvl w:ilvl="6" w:tplc="B46C01A4" w:tentative="1">
      <w:start w:val="1"/>
      <w:numFmt w:val="bullet"/>
      <w:lvlText w:val="-"/>
      <w:lvlJc w:val="left"/>
      <w:pPr>
        <w:tabs>
          <w:tab w:val="num" w:pos="5040"/>
        </w:tabs>
        <w:ind w:left="5040" w:hanging="360"/>
      </w:pPr>
      <w:rPr>
        <w:rFonts w:ascii="Times New Roman" w:hAnsi="Times New Roman" w:hint="default"/>
      </w:rPr>
    </w:lvl>
    <w:lvl w:ilvl="7" w:tplc="2A3E0864" w:tentative="1">
      <w:start w:val="1"/>
      <w:numFmt w:val="bullet"/>
      <w:lvlText w:val="-"/>
      <w:lvlJc w:val="left"/>
      <w:pPr>
        <w:tabs>
          <w:tab w:val="num" w:pos="5760"/>
        </w:tabs>
        <w:ind w:left="5760" w:hanging="360"/>
      </w:pPr>
      <w:rPr>
        <w:rFonts w:ascii="Times New Roman" w:hAnsi="Times New Roman" w:hint="default"/>
      </w:rPr>
    </w:lvl>
    <w:lvl w:ilvl="8" w:tplc="532AD7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29630E5"/>
    <w:multiLevelType w:val="hybridMultilevel"/>
    <w:tmpl w:val="EA2C18BE"/>
    <w:lvl w:ilvl="0" w:tplc="7C149876">
      <w:start w:val="1"/>
      <w:numFmt w:val="bullet"/>
      <w:lvlText w:val=""/>
      <w:lvlJc w:val="left"/>
      <w:pPr>
        <w:tabs>
          <w:tab w:val="num" w:pos="720"/>
        </w:tabs>
        <w:ind w:left="720" w:hanging="360"/>
      </w:pPr>
      <w:rPr>
        <w:rFonts w:ascii="Wingdings" w:hAnsi="Wingdings" w:hint="default"/>
      </w:rPr>
    </w:lvl>
    <w:lvl w:ilvl="1" w:tplc="59208F66" w:tentative="1">
      <w:start w:val="1"/>
      <w:numFmt w:val="bullet"/>
      <w:lvlText w:val=""/>
      <w:lvlJc w:val="left"/>
      <w:pPr>
        <w:tabs>
          <w:tab w:val="num" w:pos="1440"/>
        </w:tabs>
        <w:ind w:left="1440" w:hanging="360"/>
      </w:pPr>
      <w:rPr>
        <w:rFonts w:ascii="Wingdings" w:hAnsi="Wingdings" w:hint="default"/>
      </w:rPr>
    </w:lvl>
    <w:lvl w:ilvl="2" w:tplc="CC38F704" w:tentative="1">
      <w:start w:val="1"/>
      <w:numFmt w:val="bullet"/>
      <w:lvlText w:val=""/>
      <w:lvlJc w:val="left"/>
      <w:pPr>
        <w:tabs>
          <w:tab w:val="num" w:pos="2160"/>
        </w:tabs>
        <w:ind w:left="2160" w:hanging="360"/>
      </w:pPr>
      <w:rPr>
        <w:rFonts w:ascii="Wingdings" w:hAnsi="Wingdings" w:hint="default"/>
      </w:rPr>
    </w:lvl>
    <w:lvl w:ilvl="3" w:tplc="08145BB8" w:tentative="1">
      <w:start w:val="1"/>
      <w:numFmt w:val="bullet"/>
      <w:lvlText w:val=""/>
      <w:lvlJc w:val="left"/>
      <w:pPr>
        <w:tabs>
          <w:tab w:val="num" w:pos="2880"/>
        </w:tabs>
        <w:ind w:left="2880" w:hanging="360"/>
      </w:pPr>
      <w:rPr>
        <w:rFonts w:ascii="Wingdings" w:hAnsi="Wingdings" w:hint="default"/>
      </w:rPr>
    </w:lvl>
    <w:lvl w:ilvl="4" w:tplc="2FB0CD1E" w:tentative="1">
      <w:start w:val="1"/>
      <w:numFmt w:val="bullet"/>
      <w:lvlText w:val=""/>
      <w:lvlJc w:val="left"/>
      <w:pPr>
        <w:tabs>
          <w:tab w:val="num" w:pos="3600"/>
        </w:tabs>
        <w:ind w:left="3600" w:hanging="360"/>
      </w:pPr>
      <w:rPr>
        <w:rFonts w:ascii="Wingdings" w:hAnsi="Wingdings" w:hint="default"/>
      </w:rPr>
    </w:lvl>
    <w:lvl w:ilvl="5" w:tplc="B5FE8682" w:tentative="1">
      <w:start w:val="1"/>
      <w:numFmt w:val="bullet"/>
      <w:lvlText w:val=""/>
      <w:lvlJc w:val="left"/>
      <w:pPr>
        <w:tabs>
          <w:tab w:val="num" w:pos="4320"/>
        </w:tabs>
        <w:ind w:left="4320" w:hanging="360"/>
      </w:pPr>
      <w:rPr>
        <w:rFonts w:ascii="Wingdings" w:hAnsi="Wingdings" w:hint="default"/>
      </w:rPr>
    </w:lvl>
    <w:lvl w:ilvl="6" w:tplc="972261E4" w:tentative="1">
      <w:start w:val="1"/>
      <w:numFmt w:val="bullet"/>
      <w:lvlText w:val=""/>
      <w:lvlJc w:val="left"/>
      <w:pPr>
        <w:tabs>
          <w:tab w:val="num" w:pos="5040"/>
        </w:tabs>
        <w:ind w:left="5040" w:hanging="360"/>
      </w:pPr>
      <w:rPr>
        <w:rFonts w:ascii="Wingdings" w:hAnsi="Wingdings" w:hint="default"/>
      </w:rPr>
    </w:lvl>
    <w:lvl w:ilvl="7" w:tplc="D26036D0" w:tentative="1">
      <w:start w:val="1"/>
      <w:numFmt w:val="bullet"/>
      <w:lvlText w:val=""/>
      <w:lvlJc w:val="left"/>
      <w:pPr>
        <w:tabs>
          <w:tab w:val="num" w:pos="5760"/>
        </w:tabs>
        <w:ind w:left="5760" w:hanging="360"/>
      </w:pPr>
      <w:rPr>
        <w:rFonts w:ascii="Wingdings" w:hAnsi="Wingdings" w:hint="default"/>
      </w:rPr>
    </w:lvl>
    <w:lvl w:ilvl="8" w:tplc="4C04CA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5B4AA8"/>
    <w:multiLevelType w:val="hybridMultilevel"/>
    <w:tmpl w:val="C5A61C84"/>
    <w:lvl w:ilvl="0" w:tplc="53E6FB24">
      <w:start w:val="1"/>
      <w:numFmt w:val="bullet"/>
      <w:lvlText w:val=""/>
      <w:lvlJc w:val="left"/>
      <w:pPr>
        <w:tabs>
          <w:tab w:val="num" w:pos="720"/>
        </w:tabs>
        <w:ind w:left="720" w:hanging="360"/>
      </w:pPr>
      <w:rPr>
        <w:rFonts w:ascii="Wingdings" w:hAnsi="Wingdings" w:hint="default"/>
      </w:rPr>
    </w:lvl>
    <w:lvl w:ilvl="1" w:tplc="38BC108A" w:tentative="1">
      <w:start w:val="1"/>
      <w:numFmt w:val="bullet"/>
      <w:lvlText w:val=""/>
      <w:lvlJc w:val="left"/>
      <w:pPr>
        <w:tabs>
          <w:tab w:val="num" w:pos="1440"/>
        </w:tabs>
        <w:ind w:left="1440" w:hanging="360"/>
      </w:pPr>
      <w:rPr>
        <w:rFonts w:ascii="Wingdings" w:hAnsi="Wingdings" w:hint="default"/>
      </w:rPr>
    </w:lvl>
    <w:lvl w:ilvl="2" w:tplc="003653CE">
      <w:start w:val="1"/>
      <w:numFmt w:val="bullet"/>
      <w:lvlText w:val=""/>
      <w:lvlJc w:val="left"/>
      <w:pPr>
        <w:tabs>
          <w:tab w:val="num" w:pos="2160"/>
        </w:tabs>
        <w:ind w:left="2160" w:hanging="360"/>
      </w:pPr>
      <w:rPr>
        <w:rFonts w:ascii="Wingdings" w:hAnsi="Wingdings" w:hint="default"/>
      </w:rPr>
    </w:lvl>
    <w:lvl w:ilvl="3" w:tplc="7908CC54" w:tentative="1">
      <w:start w:val="1"/>
      <w:numFmt w:val="bullet"/>
      <w:lvlText w:val=""/>
      <w:lvlJc w:val="left"/>
      <w:pPr>
        <w:tabs>
          <w:tab w:val="num" w:pos="2880"/>
        </w:tabs>
        <w:ind w:left="2880" w:hanging="360"/>
      </w:pPr>
      <w:rPr>
        <w:rFonts w:ascii="Wingdings" w:hAnsi="Wingdings" w:hint="default"/>
      </w:rPr>
    </w:lvl>
    <w:lvl w:ilvl="4" w:tplc="4ABA4E0C" w:tentative="1">
      <w:start w:val="1"/>
      <w:numFmt w:val="bullet"/>
      <w:lvlText w:val=""/>
      <w:lvlJc w:val="left"/>
      <w:pPr>
        <w:tabs>
          <w:tab w:val="num" w:pos="3600"/>
        </w:tabs>
        <w:ind w:left="3600" w:hanging="360"/>
      </w:pPr>
      <w:rPr>
        <w:rFonts w:ascii="Wingdings" w:hAnsi="Wingdings" w:hint="default"/>
      </w:rPr>
    </w:lvl>
    <w:lvl w:ilvl="5" w:tplc="91A85AB2" w:tentative="1">
      <w:start w:val="1"/>
      <w:numFmt w:val="bullet"/>
      <w:lvlText w:val=""/>
      <w:lvlJc w:val="left"/>
      <w:pPr>
        <w:tabs>
          <w:tab w:val="num" w:pos="4320"/>
        </w:tabs>
        <w:ind w:left="4320" w:hanging="360"/>
      </w:pPr>
      <w:rPr>
        <w:rFonts w:ascii="Wingdings" w:hAnsi="Wingdings" w:hint="default"/>
      </w:rPr>
    </w:lvl>
    <w:lvl w:ilvl="6" w:tplc="D20A6628" w:tentative="1">
      <w:start w:val="1"/>
      <w:numFmt w:val="bullet"/>
      <w:lvlText w:val=""/>
      <w:lvlJc w:val="left"/>
      <w:pPr>
        <w:tabs>
          <w:tab w:val="num" w:pos="5040"/>
        </w:tabs>
        <w:ind w:left="5040" w:hanging="360"/>
      </w:pPr>
      <w:rPr>
        <w:rFonts w:ascii="Wingdings" w:hAnsi="Wingdings" w:hint="default"/>
      </w:rPr>
    </w:lvl>
    <w:lvl w:ilvl="7" w:tplc="8BB4F51A" w:tentative="1">
      <w:start w:val="1"/>
      <w:numFmt w:val="bullet"/>
      <w:lvlText w:val=""/>
      <w:lvlJc w:val="left"/>
      <w:pPr>
        <w:tabs>
          <w:tab w:val="num" w:pos="5760"/>
        </w:tabs>
        <w:ind w:left="5760" w:hanging="360"/>
      </w:pPr>
      <w:rPr>
        <w:rFonts w:ascii="Wingdings" w:hAnsi="Wingdings" w:hint="default"/>
      </w:rPr>
    </w:lvl>
    <w:lvl w:ilvl="8" w:tplc="75F0D8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F5DD1"/>
    <w:multiLevelType w:val="hybridMultilevel"/>
    <w:tmpl w:val="5C64F2BE"/>
    <w:lvl w:ilvl="0" w:tplc="EE3ABA1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B16904"/>
    <w:multiLevelType w:val="hybridMultilevel"/>
    <w:tmpl w:val="F8A21AE4"/>
    <w:lvl w:ilvl="0" w:tplc="FB8CEEB8">
      <w:start w:val="1"/>
      <w:numFmt w:val="bullet"/>
      <w:lvlText w:val=""/>
      <w:lvlJc w:val="left"/>
      <w:pPr>
        <w:tabs>
          <w:tab w:val="num" w:pos="720"/>
        </w:tabs>
        <w:ind w:left="720" w:hanging="360"/>
      </w:pPr>
      <w:rPr>
        <w:rFonts w:ascii="Wingdings" w:hAnsi="Wingdings" w:hint="default"/>
      </w:rPr>
    </w:lvl>
    <w:lvl w:ilvl="1" w:tplc="AE50BF22" w:tentative="1">
      <w:start w:val="1"/>
      <w:numFmt w:val="bullet"/>
      <w:lvlText w:val=""/>
      <w:lvlJc w:val="left"/>
      <w:pPr>
        <w:tabs>
          <w:tab w:val="num" w:pos="1440"/>
        </w:tabs>
        <w:ind w:left="1440" w:hanging="360"/>
      </w:pPr>
      <w:rPr>
        <w:rFonts w:ascii="Wingdings" w:hAnsi="Wingdings" w:hint="default"/>
      </w:rPr>
    </w:lvl>
    <w:lvl w:ilvl="2" w:tplc="2D6CE282" w:tentative="1">
      <w:start w:val="1"/>
      <w:numFmt w:val="bullet"/>
      <w:lvlText w:val=""/>
      <w:lvlJc w:val="left"/>
      <w:pPr>
        <w:tabs>
          <w:tab w:val="num" w:pos="2160"/>
        </w:tabs>
        <w:ind w:left="2160" w:hanging="360"/>
      </w:pPr>
      <w:rPr>
        <w:rFonts w:ascii="Wingdings" w:hAnsi="Wingdings" w:hint="default"/>
      </w:rPr>
    </w:lvl>
    <w:lvl w:ilvl="3" w:tplc="57C0B15E" w:tentative="1">
      <w:start w:val="1"/>
      <w:numFmt w:val="bullet"/>
      <w:lvlText w:val=""/>
      <w:lvlJc w:val="left"/>
      <w:pPr>
        <w:tabs>
          <w:tab w:val="num" w:pos="2880"/>
        </w:tabs>
        <w:ind w:left="2880" w:hanging="360"/>
      </w:pPr>
      <w:rPr>
        <w:rFonts w:ascii="Wingdings" w:hAnsi="Wingdings" w:hint="default"/>
      </w:rPr>
    </w:lvl>
    <w:lvl w:ilvl="4" w:tplc="DA929EB2" w:tentative="1">
      <w:start w:val="1"/>
      <w:numFmt w:val="bullet"/>
      <w:lvlText w:val=""/>
      <w:lvlJc w:val="left"/>
      <w:pPr>
        <w:tabs>
          <w:tab w:val="num" w:pos="3600"/>
        </w:tabs>
        <w:ind w:left="3600" w:hanging="360"/>
      </w:pPr>
      <w:rPr>
        <w:rFonts w:ascii="Wingdings" w:hAnsi="Wingdings" w:hint="default"/>
      </w:rPr>
    </w:lvl>
    <w:lvl w:ilvl="5" w:tplc="A9EAE9B4" w:tentative="1">
      <w:start w:val="1"/>
      <w:numFmt w:val="bullet"/>
      <w:lvlText w:val=""/>
      <w:lvlJc w:val="left"/>
      <w:pPr>
        <w:tabs>
          <w:tab w:val="num" w:pos="4320"/>
        </w:tabs>
        <w:ind w:left="4320" w:hanging="360"/>
      </w:pPr>
      <w:rPr>
        <w:rFonts w:ascii="Wingdings" w:hAnsi="Wingdings" w:hint="default"/>
      </w:rPr>
    </w:lvl>
    <w:lvl w:ilvl="6" w:tplc="58DC6090" w:tentative="1">
      <w:start w:val="1"/>
      <w:numFmt w:val="bullet"/>
      <w:lvlText w:val=""/>
      <w:lvlJc w:val="left"/>
      <w:pPr>
        <w:tabs>
          <w:tab w:val="num" w:pos="5040"/>
        </w:tabs>
        <w:ind w:left="5040" w:hanging="360"/>
      </w:pPr>
      <w:rPr>
        <w:rFonts w:ascii="Wingdings" w:hAnsi="Wingdings" w:hint="default"/>
      </w:rPr>
    </w:lvl>
    <w:lvl w:ilvl="7" w:tplc="E488B246" w:tentative="1">
      <w:start w:val="1"/>
      <w:numFmt w:val="bullet"/>
      <w:lvlText w:val=""/>
      <w:lvlJc w:val="left"/>
      <w:pPr>
        <w:tabs>
          <w:tab w:val="num" w:pos="5760"/>
        </w:tabs>
        <w:ind w:left="5760" w:hanging="360"/>
      </w:pPr>
      <w:rPr>
        <w:rFonts w:ascii="Wingdings" w:hAnsi="Wingdings" w:hint="default"/>
      </w:rPr>
    </w:lvl>
    <w:lvl w:ilvl="8" w:tplc="CE0C39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40A0B"/>
    <w:multiLevelType w:val="hybridMultilevel"/>
    <w:tmpl w:val="300A5808"/>
    <w:lvl w:ilvl="0" w:tplc="DF94E2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3215E1"/>
    <w:multiLevelType w:val="hybridMultilevel"/>
    <w:tmpl w:val="0434A8EC"/>
    <w:lvl w:ilvl="0" w:tplc="1A3E3BC4">
      <w:start w:val="1"/>
      <w:numFmt w:val="decimal"/>
      <w:lvlText w:val="%1."/>
      <w:lvlJc w:val="left"/>
      <w:pPr>
        <w:tabs>
          <w:tab w:val="num" w:pos="720"/>
        </w:tabs>
        <w:ind w:left="720" w:hanging="360"/>
      </w:pPr>
    </w:lvl>
    <w:lvl w:ilvl="1" w:tplc="27122BA0">
      <w:start w:val="1"/>
      <w:numFmt w:val="decimal"/>
      <w:lvlText w:val="%2."/>
      <w:lvlJc w:val="left"/>
      <w:pPr>
        <w:tabs>
          <w:tab w:val="num" w:pos="1440"/>
        </w:tabs>
        <w:ind w:left="1440" w:hanging="360"/>
      </w:pPr>
    </w:lvl>
    <w:lvl w:ilvl="2" w:tplc="E3DE58C4" w:tentative="1">
      <w:start w:val="1"/>
      <w:numFmt w:val="decimal"/>
      <w:lvlText w:val="%3."/>
      <w:lvlJc w:val="left"/>
      <w:pPr>
        <w:tabs>
          <w:tab w:val="num" w:pos="2160"/>
        </w:tabs>
        <w:ind w:left="2160" w:hanging="360"/>
      </w:pPr>
    </w:lvl>
    <w:lvl w:ilvl="3" w:tplc="CDCED5E2" w:tentative="1">
      <w:start w:val="1"/>
      <w:numFmt w:val="decimal"/>
      <w:lvlText w:val="%4."/>
      <w:lvlJc w:val="left"/>
      <w:pPr>
        <w:tabs>
          <w:tab w:val="num" w:pos="2880"/>
        </w:tabs>
        <w:ind w:left="2880" w:hanging="360"/>
      </w:pPr>
    </w:lvl>
    <w:lvl w:ilvl="4" w:tplc="E2AC7CF4" w:tentative="1">
      <w:start w:val="1"/>
      <w:numFmt w:val="decimal"/>
      <w:lvlText w:val="%5."/>
      <w:lvlJc w:val="left"/>
      <w:pPr>
        <w:tabs>
          <w:tab w:val="num" w:pos="3600"/>
        </w:tabs>
        <w:ind w:left="3600" w:hanging="360"/>
      </w:pPr>
    </w:lvl>
    <w:lvl w:ilvl="5" w:tplc="05AE2D8A" w:tentative="1">
      <w:start w:val="1"/>
      <w:numFmt w:val="decimal"/>
      <w:lvlText w:val="%6."/>
      <w:lvlJc w:val="left"/>
      <w:pPr>
        <w:tabs>
          <w:tab w:val="num" w:pos="4320"/>
        </w:tabs>
        <w:ind w:left="4320" w:hanging="360"/>
      </w:pPr>
    </w:lvl>
    <w:lvl w:ilvl="6" w:tplc="723ABA5C" w:tentative="1">
      <w:start w:val="1"/>
      <w:numFmt w:val="decimal"/>
      <w:lvlText w:val="%7."/>
      <w:lvlJc w:val="left"/>
      <w:pPr>
        <w:tabs>
          <w:tab w:val="num" w:pos="5040"/>
        </w:tabs>
        <w:ind w:left="5040" w:hanging="360"/>
      </w:pPr>
    </w:lvl>
    <w:lvl w:ilvl="7" w:tplc="10E22CD8" w:tentative="1">
      <w:start w:val="1"/>
      <w:numFmt w:val="decimal"/>
      <w:lvlText w:val="%8."/>
      <w:lvlJc w:val="left"/>
      <w:pPr>
        <w:tabs>
          <w:tab w:val="num" w:pos="5760"/>
        </w:tabs>
        <w:ind w:left="5760" w:hanging="360"/>
      </w:pPr>
    </w:lvl>
    <w:lvl w:ilvl="8" w:tplc="B1687E1E" w:tentative="1">
      <w:start w:val="1"/>
      <w:numFmt w:val="decimal"/>
      <w:lvlText w:val="%9."/>
      <w:lvlJc w:val="left"/>
      <w:pPr>
        <w:tabs>
          <w:tab w:val="num" w:pos="6480"/>
        </w:tabs>
        <w:ind w:left="6480" w:hanging="360"/>
      </w:pPr>
    </w:lvl>
  </w:abstractNum>
  <w:abstractNum w:abstractNumId="10" w15:restartNumberingAfterBreak="0">
    <w:nsid w:val="56A6624F"/>
    <w:multiLevelType w:val="hybridMultilevel"/>
    <w:tmpl w:val="71A6701E"/>
    <w:lvl w:ilvl="0" w:tplc="B1E2A148">
      <w:start w:val="1"/>
      <w:numFmt w:val="bullet"/>
      <w:lvlText w:val=""/>
      <w:lvlJc w:val="left"/>
      <w:pPr>
        <w:tabs>
          <w:tab w:val="num" w:pos="720"/>
        </w:tabs>
        <w:ind w:left="720" w:hanging="360"/>
      </w:pPr>
      <w:rPr>
        <w:rFonts w:ascii="Wingdings" w:hAnsi="Wingdings" w:hint="default"/>
      </w:rPr>
    </w:lvl>
    <w:lvl w:ilvl="1" w:tplc="B8D2CC26" w:tentative="1">
      <w:start w:val="1"/>
      <w:numFmt w:val="bullet"/>
      <w:lvlText w:val=""/>
      <w:lvlJc w:val="left"/>
      <w:pPr>
        <w:tabs>
          <w:tab w:val="num" w:pos="1440"/>
        </w:tabs>
        <w:ind w:left="1440" w:hanging="360"/>
      </w:pPr>
      <w:rPr>
        <w:rFonts w:ascii="Wingdings" w:hAnsi="Wingdings" w:hint="default"/>
      </w:rPr>
    </w:lvl>
    <w:lvl w:ilvl="2" w:tplc="4B462032" w:tentative="1">
      <w:start w:val="1"/>
      <w:numFmt w:val="bullet"/>
      <w:lvlText w:val=""/>
      <w:lvlJc w:val="left"/>
      <w:pPr>
        <w:tabs>
          <w:tab w:val="num" w:pos="2160"/>
        </w:tabs>
        <w:ind w:left="2160" w:hanging="360"/>
      </w:pPr>
      <w:rPr>
        <w:rFonts w:ascii="Wingdings" w:hAnsi="Wingdings" w:hint="default"/>
      </w:rPr>
    </w:lvl>
    <w:lvl w:ilvl="3" w:tplc="66F061A8" w:tentative="1">
      <w:start w:val="1"/>
      <w:numFmt w:val="bullet"/>
      <w:lvlText w:val=""/>
      <w:lvlJc w:val="left"/>
      <w:pPr>
        <w:tabs>
          <w:tab w:val="num" w:pos="2880"/>
        </w:tabs>
        <w:ind w:left="2880" w:hanging="360"/>
      </w:pPr>
      <w:rPr>
        <w:rFonts w:ascii="Wingdings" w:hAnsi="Wingdings" w:hint="default"/>
      </w:rPr>
    </w:lvl>
    <w:lvl w:ilvl="4" w:tplc="EC88A29C" w:tentative="1">
      <w:start w:val="1"/>
      <w:numFmt w:val="bullet"/>
      <w:lvlText w:val=""/>
      <w:lvlJc w:val="left"/>
      <w:pPr>
        <w:tabs>
          <w:tab w:val="num" w:pos="3600"/>
        </w:tabs>
        <w:ind w:left="3600" w:hanging="360"/>
      </w:pPr>
      <w:rPr>
        <w:rFonts w:ascii="Wingdings" w:hAnsi="Wingdings" w:hint="default"/>
      </w:rPr>
    </w:lvl>
    <w:lvl w:ilvl="5" w:tplc="E004AEC0" w:tentative="1">
      <w:start w:val="1"/>
      <w:numFmt w:val="bullet"/>
      <w:lvlText w:val=""/>
      <w:lvlJc w:val="left"/>
      <w:pPr>
        <w:tabs>
          <w:tab w:val="num" w:pos="4320"/>
        </w:tabs>
        <w:ind w:left="4320" w:hanging="360"/>
      </w:pPr>
      <w:rPr>
        <w:rFonts w:ascii="Wingdings" w:hAnsi="Wingdings" w:hint="default"/>
      </w:rPr>
    </w:lvl>
    <w:lvl w:ilvl="6" w:tplc="82B861FC" w:tentative="1">
      <w:start w:val="1"/>
      <w:numFmt w:val="bullet"/>
      <w:lvlText w:val=""/>
      <w:lvlJc w:val="left"/>
      <w:pPr>
        <w:tabs>
          <w:tab w:val="num" w:pos="5040"/>
        </w:tabs>
        <w:ind w:left="5040" w:hanging="360"/>
      </w:pPr>
      <w:rPr>
        <w:rFonts w:ascii="Wingdings" w:hAnsi="Wingdings" w:hint="default"/>
      </w:rPr>
    </w:lvl>
    <w:lvl w:ilvl="7" w:tplc="9280B69A" w:tentative="1">
      <w:start w:val="1"/>
      <w:numFmt w:val="bullet"/>
      <w:lvlText w:val=""/>
      <w:lvlJc w:val="left"/>
      <w:pPr>
        <w:tabs>
          <w:tab w:val="num" w:pos="5760"/>
        </w:tabs>
        <w:ind w:left="5760" w:hanging="360"/>
      </w:pPr>
      <w:rPr>
        <w:rFonts w:ascii="Wingdings" w:hAnsi="Wingdings" w:hint="default"/>
      </w:rPr>
    </w:lvl>
    <w:lvl w:ilvl="8" w:tplc="9EFCD1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97CD1"/>
    <w:multiLevelType w:val="hybridMultilevel"/>
    <w:tmpl w:val="82F0D468"/>
    <w:lvl w:ilvl="0" w:tplc="3A509144">
      <w:start w:val="1"/>
      <w:numFmt w:val="bullet"/>
      <w:lvlText w:val=""/>
      <w:lvlJc w:val="left"/>
      <w:pPr>
        <w:tabs>
          <w:tab w:val="num" w:pos="720"/>
        </w:tabs>
        <w:ind w:left="720" w:hanging="360"/>
      </w:pPr>
      <w:rPr>
        <w:rFonts w:ascii="Wingdings" w:hAnsi="Wingdings" w:hint="default"/>
      </w:rPr>
    </w:lvl>
    <w:lvl w:ilvl="1" w:tplc="63B8DE38" w:tentative="1">
      <w:start w:val="1"/>
      <w:numFmt w:val="bullet"/>
      <w:lvlText w:val=""/>
      <w:lvlJc w:val="left"/>
      <w:pPr>
        <w:tabs>
          <w:tab w:val="num" w:pos="1440"/>
        </w:tabs>
        <w:ind w:left="1440" w:hanging="360"/>
      </w:pPr>
      <w:rPr>
        <w:rFonts w:ascii="Wingdings" w:hAnsi="Wingdings" w:hint="default"/>
      </w:rPr>
    </w:lvl>
    <w:lvl w:ilvl="2" w:tplc="CE6A5CDE" w:tentative="1">
      <w:start w:val="1"/>
      <w:numFmt w:val="bullet"/>
      <w:lvlText w:val=""/>
      <w:lvlJc w:val="left"/>
      <w:pPr>
        <w:tabs>
          <w:tab w:val="num" w:pos="2160"/>
        </w:tabs>
        <w:ind w:left="2160" w:hanging="360"/>
      </w:pPr>
      <w:rPr>
        <w:rFonts w:ascii="Wingdings" w:hAnsi="Wingdings" w:hint="default"/>
      </w:rPr>
    </w:lvl>
    <w:lvl w:ilvl="3" w:tplc="44640F6E" w:tentative="1">
      <w:start w:val="1"/>
      <w:numFmt w:val="bullet"/>
      <w:lvlText w:val=""/>
      <w:lvlJc w:val="left"/>
      <w:pPr>
        <w:tabs>
          <w:tab w:val="num" w:pos="2880"/>
        </w:tabs>
        <w:ind w:left="2880" w:hanging="360"/>
      </w:pPr>
      <w:rPr>
        <w:rFonts w:ascii="Wingdings" w:hAnsi="Wingdings" w:hint="default"/>
      </w:rPr>
    </w:lvl>
    <w:lvl w:ilvl="4" w:tplc="4E28AA76" w:tentative="1">
      <w:start w:val="1"/>
      <w:numFmt w:val="bullet"/>
      <w:lvlText w:val=""/>
      <w:lvlJc w:val="left"/>
      <w:pPr>
        <w:tabs>
          <w:tab w:val="num" w:pos="3600"/>
        </w:tabs>
        <w:ind w:left="3600" w:hanging="360"/>
      </w:pPr>
      <w:rPr>
        <w:rFonts w:ascii="Wingdings" w:hAnsi="Wingdings" w:hint="default"/>
      </w:rPr>
    </w:lvl>
    <w:lvl w:ilvl="5" w:tplc="1CD6ADDE" w:tentative="1">
      <w:start w:val="1"/>
      <w:numFmt w:val="bullet"/>
      <w:lvlText w:val=""/>
      <w:lvlJc w:val="left"/>
      <w:pPr>
        <w:tabs>
          <w:tab w:val="num" w:pos="4320"/>
        </w:tabs>
        <w:ind w:left="4320" w:hanging="360"/>
      </w:pPr>
      <w:rPr>
        <w:rFonts w:ascii="Wingdings" w:hAnsi="Wingdings" w:hint="default"/>
      </w:rPr>
    </w:lvl>
    <w:lvl w:ilvl="6" w:tplc="BAA28840" w:tentative="1">
      <w:start w:val="1"/>
      <w:numFmt w:val="bullet"/>
      <w:lvlText w:val=""/>
      <w:lvlJc w:val="left"/>
      <w:pPr>
        <w:tabs>
          <w:tab w:val="num" w:pos="5040"/>
        </w:tabs>
        <w:ind w:left="5040" w:hanging="360"/>
      </w:pPr>
      <w:rPr>
        <w:rFonts w:ascii="Wingdings" w:hAnsi="Wingdings" w:hint="default"/>
      </w:rPr>
    </w:lvl>
    <w:lvl w:ilvl="7" w:tplc="8BCC8990" w:tentative="1">
      <w:start w:val="1"/>
      <w:numFmt w:val="bullet"/>
      <w:lvlText w:val=""/>
      <w:lvlJc w:val="left"/>
      <w:pPr>
        <w:tabs>
          <w:tab w:val="num" w:pos="5760"/>
        </w:tabs>
        <w:ind w:left="5760" w:hanging="360"/>
      </w:pPr>
      <w:rPr>
        <w:rFonts w:ascii="Wingdings" w:hAnsi="Wingdings" w:hint="default"/>
      </w:rPr>
    </w:lvl>
    <w:lvl w:ilvl="8" w:tplc="BDFAC4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0065E7"/>
    <w:multiLevelType w:val="hybridMultilevel"/>
    <w:tmpl w:val="5016B99A"/>
    <w:lvl w:ilvl="0" w:tplc="BCFED46C">
      <w:start w:val="1"/>
      <w:numFmt w:val="bullet"/>
      <w:lvlText w:val=""/>
      <w:lvlJc w:val="left"/>
      <w:pPr>
        <w:tabs>
          <w:tab w:val="num" w:pos="720"/>
        </w:tabs>
        <w:ind w:left="720" w:hanging="360"/>
      </w:pPr>
      <w:rPr>
        <w:rFonts w:ascii="Wingdings" w:hAnsi="Wingdings" w:hint="default"/>
      </w:rPr>
    </w:lvl>
    <w:lvl w:ilvl="1" w:tplc="CFC2EE36" w:tentative="1">
      <w:start w:val="1"/>
      <w:numFmt w:val="bullet"/>
      <w:lvlText w:val=""/>
      <w:lvlJc w:val="left"/>
      <w:pPr>
        <w:tabs>
          <w:tab w:val="num" w:pos="1440"/>
        </w:tabs>
        <w:ind w:left="1440" w:hanging="360"/>
      </w:pPr>
      <w:rPr>
        <w:rFonts w:ascii="Wingdings" w:hAnsi="Wingdings" w:hint="default"/>
      </w:rPr>
    </w:lvl>
    <w:lvl w:ilvl="2" w:tplc="3F448780" w:tentative="1">
      <w:start w:val="1"/>
      <w:numFmt w:val="bullet"/>
      <w:lvlText w:val=""/>
      <w:lvlJc w:val="left"/>
      <w:pPr>
        <w:tabs>
          <w:tab w:val="num" w:pos="2160"/>
        </w:tabs>
        <w:ind w:left="2160" w:hanging="360"/>
      </w:pPr>
      <w:rPr>
        <w:rFonts w:ascii="Wingdings" w:hAnsi="Wingdings" w:hint="default"/>
      </w:rPr>
    </w:lvl>
    <w:lvl w:ilvl="3" w:tplc="DFA65F02" w:tentative="1">
      <w:start w:val="1"/>
      <w:numFmt w:val="bullet"/>
      <w:lvlText w:val=""/>
      <w:lvlJc w:val="left"/>
      <w:pPr>
        <w:tabs>
          <w:tab w:val="num" w:pos="2880"/>
        </w:tabs>
        <w:ind w:left="2880" w:hanging="360"/>
      </w:pPr>
      <w:rPr>
        <w:rFonts w:ascii="Wingdings" w:hAnsi="Wingdings" w:hint="default"/>
      </w:rPr>
    </w:lvl>
    <w:lvl w:ilvl="4" w:tplc="282458CC" w:tentative="1">
      <w:start w:val="1"/>
      <w:numFmt w:val="bullet"/>
      <w:lvlText w:val=""/>
      <w:lvlJc w:val="left"/>
      <w:pPr>
        <w:tabs>
          <w:tab w:val="num" w:pos="3600"/>
        </w:tabs>
        <w:ind w:left="3600" w:hanging="360"/>
      </w:pPr>
      <w:rPr>
        <w:rFonts w:ascii="Wingdings" w:hAnsi="Wingdings" w:hint="default"/>
      </w:rPr>
    </w:lvl>
    <w:lvl w:ilvl="5" w:tplc="13782110" w:tentative="1">
      <w:start w:val="1"/>
      <w:numFmt w:val="bullet"/>
      <w:lvlText w:val=""/>
      <w:lvlJc w:val="left"/>
      <w:pPr>
        <w:tabs>
          <w:tab w:val="num" w:pos="4320"/>
        </w:tabs>
        <w:ind w:left="4320" w:hanging="360"/>
      </w:pPr>
      <w:rPr>
        <w:rFonts w:ascii="Wingdings" w:hAnsi="Wingdings" w:hint="default"/>
      </w:rPr>
    </w:lvl>
    <w:lvl w:ilvl="6" w:tplc="BEB229BC" w:tentative="1">
      <w:start w:val="1"/>
      <w:numFmt w:val="bullet"/>
      <w:lvlText w:val=""/>
      <w:lvlJc w:val="left"/>
      <w:pPr>
        <w:tabs>
          <w:tab w:val="num" w:pos="5040"/>
        </w:tabs>
        <w:ind w:left="5040" w:hanging="360"/>
      </w:pPr>
      <w:rPr>
        <w:rFonts w:ascii="Wingdings" w:hAnsi="Wingdings" w:hint="default"/>
      </w:rPr>
    </w:lvl>
    <w:lvl w:ilvl="7" w:tplc="93301408" w:tentative="1">
      <w:start w:val="1"/>
      <w:numFmt w:val="bullet"/>
      <w:lvlText w:val=""/>
      <w:lvlJc w:val="left"/>
      <w:pPr>
        <w:tabs>
          <w:tab w:val="num" w:pos="5760"/>
        </w:tabs>
        <w:ind w:left="5760" w:hanging="360"/>
      </w:pPr>
      <w:rPr>
        <w:rFonts w:ascii="Wingdings" w:hAnsi="Wingdings" w:hint="default"/>
      </w:rPr>
    </w:lvl>
    <w:lvl w:ilvl="8" w:tplc="E0526E3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0"/>
  </w:num>
  <w:num w:numId="4">
    <w:abstractNumId w:val="1"/>
  </w:num>
  <w:num w:numId="5">
    <w:abstractNumId w:val="7"/>
  </w:num>
  <w:num w:numId="6">
    <w:abstractNumId w:val="12"/>
  </w:num>
  <w:num w:numId="7">
    <w:abstractNumId w:val="2"/>
  </w:num>
  <w:num w:numId="8">
    <w:abstractNumId w:val="6"/>
  </w:num>
  <w:num w:numId="9">
    <w:abstractNumId w:val="8"/>
  </w:num>
  <w:num w:numId="10">
    <w:abstractNumId w:val="4"/>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5F"/>
    <w:rsid w:val="000A36DE"/>
    <w:rsid w:val="001512CC"/>
    <w:rsid w:val="001F4ED0"/>
    <w:rsid w:val="00245F39"/>
    <w:rsid w:val="002E1DAA"/>
    <w:rsid w:val="00322223"/>
    <w:rsid w:val="00365676"/>
    <w:rsid w:val="003B3E2E"/>
    <w:rsid w:val="003C6777"/>
    <w:rsid w:val="004F764E"/>
    <w:rsid w:val="0053531B"/>
    <w:rsid w:val="00536E14"/>
    <w:rsid w:val="007212C2"/>
    <w:rsid w:val="007F7357"/>
    <w:rsid w:val="00984006"/>
    <w:rsid w:val="00986609"/>
    <w:rsid w:val="00A1779B"/>
    <w:rsid w:val="00A56B5F"/>
    <w:rsid w:val="00A6294D"/>
    <w:rsid w:val="00AB3062"/>
    <w:rsid w:val="00B1720F"/>
    <w:rsid w:val="00B53F95"/>
    <w:rsid w:val="00C92162"/>
    <w:rsid w:val="00C9572E"/>
    <w:rsid w:val="00CD2570"/>
    <w:rsid w:val="00DE7853"/>
    <w:rsid w:val="00EE0EEB"/>
    <w:rsid w:val="00F23EEB"/>
    <w:rsid w:val="00F703C0"/>
    <w:rsid w:val="00FC3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1EAEC-B9B3-49C2-A4D4-DA5E87FD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56B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56B5F"/>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946">
      <w:bodyDiv w:val="1"/>
      <w:marLeft w:val="0"/>
      <w:marRight w:val="0"/>
      <w:marTop w:val="0"/>
      <w:marBottom w:val="0"/>
      <w:divBdr>
        <w:top w:val="none" w:sz="0" w:space="0" w:color="auto"/>
        <w:left w:val="none" w:sz="0" w:space="0" w:color="auto"/>
        <w:bottom w:val="none" w:sz="0" w:space="0" w:color="auto"/>
        <w:right w:val="none" w:sz="0" w:space="0" w:color="auto"/>
      </w:divBdr>
      <w:divsChild>
        <w:div w:id="359278508">
          <w:marLeft w:val="547"/>
          <w:marRight w:val="0"/>
          <w:marTop w:val="134"/>
          <w:marBottom w:val="0"/>
          <w:divBdr>
            <w:top w:val="none" w:sz="0" w:space="0" w:color="auto"/>
            <w:left w:val="none" w:sz="0" w:space="0" w:color="auto"/>
            <w:bottom w:val="none" w:sz="0" w:space="0" w:color="auto"/>
            <w:right w:val="none" w:sz="0" w:space="0" w:color="auto"/>
          </w:divBdr>
        </w:div>
        <w:div w:id="1957447123">
          <w:marLeft w:val="547"/>
          <w:marRight w:val="0"/>
          <w:marTop w:val="134"/>
          <w:marBottom w:val="0"/>
          <w:divBdr>
            <w:top w:val="none" w:sz="0" w:space="0" w:color="auto"/>
            <w:left w:val="none" w:sz="0" w:space="0" w:color="auto"/>
            <w:bottom w:val="none" w:sz="0" w:space="0" w:color="auto"/>
            <w:right w:val="none" w:sz="0" w:space="0" w:color="auto"/>
          </w:divBdr>
        </w:div>
        <w:div w:id="1125074479">
          <w:marLeft w:val="547"/>
          <w:marRight w:val="0"/>
          <w:marTop w:val="134"/>
          <w:marBottom w:val="0"/>
          <w:divBdr>
            <w:top w:val="none" w:sz="0" w:space="0" w:color="auto"/>
            <w:left w:val="none" w:sz="0" w:space="0" w:color="auto"/>
            <w:bottom w:val="none" w:sz="0" w:space="0" w:color="auto"/>
            <w:right w:val="none" w:sz="0" w:space="0" w:color="auto"/>
          </w:divBdr>
        </w:div>
      </w:divsChild>
    </w:div>
    <w:div w:id="124852121">
      <w:bodyDiv w:val="1"/>
      <w:marLeft w:val="0"/>
      <w:marRight w:val="0"/>
      <w:marTop w:val="0"/>
      <w:marBottom w:val="0"/>
      <w:divBdr>
        <w:top w:val="none" w:sz="0" w:space="0" w:color="auto"/>
        <w:left w:val="none" w:sz="0" w:space="0" w:color="auto"/>
        <w:bottom w:val="none" w:sz="0" w:space="0" w:color="auto"/>
        <w:right w:val="none" w:sz="0" w:space="0" w:color="auto"/>
      </w:divBdr>
    </w:div>
    <w:div w:id="138150854">
      <w:bodyDiv w:val="1"/>
      <w:marLeft w:val="0"/>
      <w:marRight w:val="0"/>
      <w:marTop w:val="0"/>
      <w:marBottom w:val="0"/>
      <w:divBdr>
        <w:top w:val="none" w:sz="0" w:space="0" w:color="auto"/>
        <w:left w:val="none" w:sz="0" w:space="0" w:color="auto"/>
        <w:bottom w:val="none" w:sz="0" w:space="0" w:color="auto"/>
        <w:right w:val="none" w:sz="0" w:space="0" w:color="auto"/>
      </w:divBdr>
    </w:div>
    <w:div w:id="151221754">
      <w:bodyDiv w:val="1"/>
      <w:marLeft w:val="0"/>
      <w:marRight w:val="0"/>
      <w:marTop w:val="0"/>
      <w:marBottom w:val="0"/>
      <w:divBdr>
        <w:top w:val="none" w:sz="0" w:space="0" w:color="auto"/>
        <w:left w:val="none" w:sz="0" w:space="0" w:color="auto"/>
        <w:bottom w:val="none" w:sz="0" w:space="0" w:color="auto"/>
        <w:right w:val="none" w:sz="0" w:space="0" w:color="auto"/>
      </w:divBdr>
    </w:div>
    <w:div w:id="262035502">
      <w:bodyDiv w:val="1"/>
      <w:marLeft w:val="0"/>
      <w:marRight w:val="0"/>
      <w:marTop w:val="0"/>
      <w:marBottom w:val="0"/>
      <w:divBdr>
        <w:top w:val="none" w:sz="0" w:space="0" w:color="auto"/>
        <w:left w:val="none" w:sz="0" w:space="0" w:color="auto"/>
        <w:bottom w:val="none" w:sz="0" w:space="0" w:color="auto"/>
        <w:right w:val="none" w:sz="0" w:space="0" w:color="auto"/>
      </w:divBdr>
    </w:div>
    <w:div w:id="363948010">
      <w:bodyDiv w:val="1"/>
      <w:marLeft w:val="0"/>
      <w:marRight w:val="0"/>
      <w:marTop w:val="0"/>
      <w:marBottom w:val="0"/>
      <w:divBdr>
        <w:top w:val="none" w:sz="0" w:space="0" w:color="auto"/>
        <w:left w:val="none" w:sz="0" w:space="0" w:color="auto"/>
        <w:bottom w:val="none" w:sz="0" w:space="0" w:color="auto"/>
        <w:right w:val="none" w:sz="0" w:space="0" w:color="auto"/>
      </w:divBdr>
      <w:divsChild>
        <w:div w:id="141506478">
          <w:marLeft w:val="446"/>
          <w:marRight w:val="0"/>
          <w:marTop w:val="0"/>
          <w:marBottom w:val="0"/>
          <w:divBdr>
            <w:top w:val="none" w:sz="0" w:space="0" w:color="auto"/>
            <w:left w:val="none" w:sz="0" w:space="0" w:color="auto"/>
            <w:bottom w:val="none" w:sz="0" w:space="0" w:color="auto"/>
            <w:right w:val="none" w:sz="0" w:space="0" w:color="auto"/>
          </w:divBdr>
        </w:div>
      </w:divsChild>
    </w:div>
    <w:div w:id="610821491">
      <w:bodyDiv w:val="1"/>
      <w:marLeft w:val="0"/>
      <w:marRight w:val="0"/>
      <w:marTop w:val="0"/>
      <w:marBottom w:val="0"/>
      <w:divBdr>
        <w:top w:val="none" w:sz="0" w:space="0" w:color="auto"/>
        <w:left w:val="none" w:sz="0" w:space="0" w:color="auto"/>
        <w:bottom w:val="none" w:sz="0" w:space="0" w:color="auto"/>
        <w:right w:val="none" w:sz="0" w:space="0" w:color="auto"/>
      </w:divBdr>
    </w:div>
    <w:div w:id="706877429">
      <w:bodyDiv w:val="1"/>
      <w:marLeft w:val="0"/>
      <w:marRight w:val="0"/>
      <w:marTop w:val="0"/>
      <w:marBottom w:val="0"/>
      <w:divBdr>
        <w:top w:val="none" w:sz="0" w:space="0" w:color="auto"/>
        <w:left w:val="none" w:sz="0" w:space="0" w:color="auto"/>
        <w:bottom w:val="none" w:sz="0" w:space="0" w:color="auto"/>
        <w:right w:val="none" w:sz="0" w:space="0" w:color="auto"/>
      </w:divBdr>
    </w:div>
    <w:div w:id="853962110">
      <w:bodyDiv w:val="1"/>
      <w:marLeft w:val="0"/>
      <w:marRight w:val="0"/>
      <w:marTop w:val="0"/>
      <w:marBottom w:val="0"/>
      <w:divBdr>
        <w:top w:val="none" w:sz="0" w:space="0" w:color="auto"/>
        <w:left w:val="none" w:sz="0" w:space="0" w:color="auto"/>
        <w:bottom w:val="none" w:sz="0" w:space="0" w:color="auto"/>
        <w:right w:val="none" w:sz="0" w:space="0" w:color="auto"/>
      </w:divBdr>
      <w:divsChild>
        <w:div w:id="270164722">
          <w:marLeft w:val="446"/>
          <w:marRight w:val="0"/>
          <w:marTop w:val="200"/>
          <w:marBottom w:val="0"/>
          <w:divBdr>
            <w:top w:val="none" w:sz="0" w:space="0" w:color="auto"/>
            <w:left w:val="none" w:sz="0" w:space="0" w:color="auto"/>
            <w:bottom w:val="none" w:sz="0" w:space="0" w:color="auto"/>
            <w:right w:val="none" w:sz="0" w:space="0" w:color="auto"/>
          </w:divBdr>
        </w:div>
        <w:div w:id="688260037">
          <w:marLeft w:val="446"/>
          <w:marRight w:val="0"/>
          <w:marTop w:val="200"/>
          <w:marBottom w:val="0"/>
          <w:divBdr>
            <w:top w:val="none" w:sz="0" w:space="0" w:color="auto"/>
            <w:left w:val="none" w:sz="0" w:space="0" w:color="auto"/>
            <w:bottom w:val="none" w:sz="0" w:space="0" w:color="auto"/>
            <w:right w:val="none" w:sz="0" w:space="0" w:color="auto"/>
          </w:divBdr>
        </w:div>
        <w:div w:id="964232020">
          <w:marLeft w:val="446"/>
          <w:marRight w:val="0"/>
          <w:marTop w:val="200"/>
          <w:marBottom w:val="0"/>
          <w:divBdr>
            <w:top w:val="none" w:sz="0" w:space="0" w:color="auto"/>
            <w:left w:val="none" w:sz="0" w:space="0" w:color="auto"/>
            <w:bottom w:val="none" w:sz="0" w:space="0" w:color="auto"/>
            <w:right w:val="none" w:sz="0" w:space="0" w:color="auto"/>
          </w:divBdr>
        </w:div>
      </w:divsChild>
    </w:div>
    <w:div w:id="899444404">
      <w:bodyDiv w:val="1"/>
      <w:marLeft w:val="0"/>
      <w:marRight w:val="0"/>
      <w:marTop w:val="0"/>
      <w:marBottom w:val="0"/>
      <w:divBdr>
        <w:top w:val="none" w:sz="0" w:space="0" w:color="auto"/>
        <w:left w:val="none" w:sz="0" w:space="0" w:color="auto"/>
        <w:bottom w:val="none" w:sz="0" w:space="0" w:color="auto"/>
        <w:right w:val="none" w:sz="0" w:space="0" w:color="auto"/>
      </w:divBdr>
      <w:divsChild>
        <w:div w:id="534276127">
          <w:marLeft w:val="1440"/>
          <w:marRight w:val="0"/>
          <w:marTop w:val="0"/>
          <w:marBottom w:val="240"/>
          <w:divBdr>
            <w:top w:val="none" w:sz="0" w:space="0" w:color="auto"/>
            <w:left w:val="none" w:sz="0" w:space="0" w:color="auto"/>
            <w:bottom w:val="none" w:sz="0" w:space="0" w:color="auto"/>
            <w:right w:val="none" w:sz="0" w:space="0" w:color="auto"/>
          </w:divBdr>
        </w:div>
        <w:div w:id="63988944">
          <w:marLeft w:val="1440"/>
          <w:marRight w:val="0"/>
          <w:marTop w:val="0"/>
          <w:marBottom w:val="240"/>
          <w:divBdr>
            <w:top w:val="none" w:sz="0" w:space="0" w:color="auto"/>
            <w:left w:val="none" w:sz="0" w:space="0" w:color="auto"/>
            <w:bottom w:val="none" w:sz="0" w:space="0" w:color="auto"/>
            <w:right w:val="none" w:sz="0" w:space="0" w:color="auto"/>
          </w:divBdr>
        </w:div>
        <w:div w:id="1496337046">
          <w:marLeft w:val="1440"/>
          <w:marRight w:val="0"/>
          <w:marTop w:val="0"/>
          <w:marBottom w:val="240"/>
          <w:divBdr>
            <w:top w:val="none" w:sz="0" w:space="0" w:color="auto"/>
            <w:left w:val="none" w:sz="0" w:space="0" w:color="auto"/>
            <w:bottom w:val="none" w:sz="0" w:space="0" w:color="auto"/>
            <w:right w:val="none" w:sz="0" w:space="0" w:color="auto"/>
          </w:divBdr>
        </w:div>
        <w:div w:id="1400439119">
          <w:marLeft w:val="1440"/>
          <w:marRight w:val="0"/>
          <w:marTop w:val="0"/>
          <w:marBottom w:val="240"/>
          <w:divBdr>
            <w:top w:val="none" w:sz="0" w:space="0" w:color="auto"/>
            <w:left w:val="none" w:sz="0" w:space="0" w:color="auto"/>
            <w:bottom w:val="none" w:sz="0" w:space="0" w:color="auto"/>
            <w:right w:val="none" w:sz="0" w:space="0" w:color="auto"/>
          </w:divBdr>
        </w:div>
      </w:divsChild>
    </w:div>
    <w:div w:id="1026369145">
      <w:bodyDiv w:val="1"/>
      <w:marLeft w:val="0"/>
      <w:marRight w:val="0"/>
      <w:marTop w:val="0"/>
      <w:marBottom w:val="0"/>
      <w:divBdr>
        <w:top w:val="none" w:sz="0" w:space="0" w:color="auto"/>
        <w:left w:val="none" w:sz="0" w:space="0" w:color="auto"/>
        <w:bottom w:val="none" w:sz="0" w:space="0" w:color="auto"/>
        <w:right w:val="none" w:sz="0" w:space="0" w:color="auto"/>
      </w:divBdr>
      <w:divsChild>
        <w:div w:id="1416592171">
          <w:marLeft w:val="0"/>
          <w:marRight w:val="0"/>
          <w:marTop w:val="86"/>
          <w:marBottom w:val="0"/>
          <w:divBdr>
            <w:top w:val="none" w:sz="0" w:space="0" w:color="auto"/>
            <w:left w:val="none" w:sz="0" w:space="0" w:color="auto"/>
            <w:bottom w:val="none" w:sz="0" w:space="0" w:color="auto"/>
            <w:right w:val="none" w:sz="0" w:space="0" w:color="auto"/>
          </w:divBdr>
        </w:div>
        <w:div w:id="1587034591">
          <w:marLeft w:val="0"/>
          <w:marRight w:val="0"/>
          <w:marTop w:val="86"/>
          <w:marBottom w:val="0"/>
          <w:divBdr>
            <w:top w:val="none" w:sz="0" w:space="0" w:color="auto"/>
            <w:left w:val="none" w:sz="0" w:space="0" w:color="auto"/>
            <w:bottom w:val="none" w:sz="0" w:space="0" w:color="auto"/>
            <w:right w:val="none" w:sz="0" w:space="0" w:color="auto"/>
          </w:divBdr>
        </w:div>
        <w:div w:id="1413550062">
          <w:marLeft w:val="0"/>
          <w:marRight w:val="0"/>
          <w:marTop w:val="86"/>
          <w:marBottom w:val="0"/>
          <w:divBdr>
            <w:top w:val="none" w:sz="0" w:space="0" w:color="auto"/>
            <w:left w:val="none" w:sz="0" w:space="0" w:color="auto"/>
            <w:bottom w:val="none" w:sz="0" w:space="0" w:color="auto"/>
            <w:right w:val="none" w:sz="0" w:space="0" w:color="auto"/>
          </w:divBdr>
        </w:div>
      </w:divsChild>
    </w:div>
    <w:div w:id="1237714834">
      <w:bodyDiv w:val="1"/>
      <w:marLeft w:val="0"/>
      <w:marRight w:val="0"/>
      <w:marTop w:val="0"/>
      <w:marBottom w:val="0"/>
      <w:divBdr>
        <w:top w:val="none" w:sz="0" w:space="0" w:color="auto"/>
        <w:left w:val="none" w:sz="0" w:space="0" w:color="auto"/>
        <w:bottom w:val="none" w:sz="0" w:space="0" w:color="auto"/>
        <w:right w:val="none" w:sz="0" w:space="0" w:color="auto"/>
      </w:divBdr>
    </w:div>
    <w:div w:id="1371765423">
      <w:bodyDiv w:val="1"/>
      <w:marLeft w:val="0"/>
      <w:marRight w:val="0"/>
      <w:marTop w:val="0"/>
      <w:marBottom w:val="0"/>
      <w:divBdr>
        <w:top w:val="none" w:sz="0" w:space="0" w:color="auto"/>
        <w:left w:val="none" w:sz="0" w:space="0" w:color="auto"/>
        <w:bottom w:val="none" w:sz="0" w:space="0" w:color="auto"/>
        <w:right w:val="none" w:sz="0" w:space="0" w:color="auto"/>
      </w:divBdr>
    </w:div>
    <w:div w:id="1468425689">
      <w:bodyDiv w:val="1"/>
      <w:marLeft w:val="0"/>
      <w:marRight w:val="0"/>
      <w:marTop w:val="0"/>
      <w:marBottom w:val="0"/>
      <w:divBdr>
        <w:top w:val="none" w:sz="0" w:space="0" w:color="auto"/>
        <w:left w:val="none" w:sz="0" w:space="0" w:color="auto"/>
        <w:bottom w:val="none" w:sz="0" w:space="0" w:color="auto"/>
        <w:right w:val="none" w:sz="0" w:space="0" w:color="auto"/>
      </w:divBdr>
      <w:divsChild>
        <w:div w:id="2078160873">
          <w:marLeft w:val="0"/>
          <w:marRight w:val="0"/>
          <w:marTop w:val="86"/>
          <w:marBottom w:val="0"/>
          <w:divBdr>
            <w:top w:val="none" w:sz="0" w:space="0" w:color="auto"/>
            <w:left w:val="none" w:sz="0" w:space="0" w:color="auto"/>
            <w:bottom w:val="none" w:sz="0" w:space="0" w:color="auto"/>
            <w:right w:val="none" w:sz="0" w:space="0" w:color="auto"/>
          </w:divBdr>
        </w:div>
        <w:div w:id="1579052726">
          <w:marLeft w:val="0"/>
          <w:marRight w:val="0"/>
          <w:marTop w:val="86"/>
          <w:marBottom w:val="0"/>
          <w:divBdr>
            <w:top w:val="none" w:sz="0" w:space="0" w:color="auto"/>
            <w:left w:val="none" w:sz="0" w:space="0" w:color="auto"/>
            <w:bottom w:val="none" w:sz="0" w:space="0" w:color="auto"/>
            <w:right w:val="none" w:sz="0" w:space="0" w:color="auto"/>
          </w:divBdr>
        </w:div>
      </w:divsChild>
    </w:div>
    <w:div w:id="1655259156">
      <w:bodyDiv w:val="1"/>
      <w:marLeft w:val="0"/>
      <w:marRight w:val="0"/>
      <w:marTop w:val="0"/>
      <w:marBottom w:val="0"/>
      <w:divBdr>
        <w:top w:val="none" w:sz="0" w:space="0" w:color="auto"/>
        <w:left w:val="none" w:sz="0" w:space="0" w:color="auto"/>
        <w:bottom w:val="none" w:sz="0" w:space="0" w:color="auto"/>
        <w:right w:val="none" w:sz="0" w:space="0" w:color="auto"/>
      </w:divBdr>
      <w:divsChild>
        <w:div w:id="2140801398">
          <w:marLeft w:val="1440"/>
          <w:marRight w:val="0"/>
          <w:marTop w:val="166"/>
          <w:marBottom w:val="0"/>
          <w:divBdr>
            <w:top w:val="none" w:sz="0" w:space="0" w:color="auto"/>
            <w:left w:val="none" w:sz="0" w:space="0" w:color="auto"/>
            <w:bottom w:val="none" w:sz="0" w:space="0" w:color="auto"/>
            <w:right w:val="none" w:sz="0" w:space="0" w:color="auto"/>
          </w:divBdr>
        </w:div>
        <w:div w:id="2146924130">
          <w:marLeft w:val="1440"/>
          <w:marRight w:val="0"/>
          <w:marTop w:val="166"/>
          <w:marBottom w:val="0"/>
          <w:divBdr>
            <w:top w:val="none" w:sz="0" w:space="0" w:color="auto"/>
            <w:left w:val="none" w:sz="0" w:space="0" w:color="auto"/>
            <w:bottom w:val="none" w:sz="0" w:space="0" w:color="auto"/>
            <w:right w:val="none" w:sz="0" w:space="0" w:color="auto"/>
          </w:divBdr>
        </w:div>
        <w:div w:id="581527320">
          <w:marLeft w:val="1440"/>
          <w:marRight w:val="0"/>
          <w:marTop w:val="166"/>
          <w:marBottom w:val="0"/>
          <w:divBdr>
            <w:top w:val="none" w:sz="0" w:space="0" w:color="auto"/>
            <w:left w:val="none" w:sz="0" w:space="0" w:color="auto"/>
            <w:bottom w:val="none" w:sz="0" w:space="0" w:color="auto"/>
            <w:right w:val="none" w:sz="0" w:space="0" w:color="auto"/>
          </w:divBdr>
        </w:div>
        <w:div w:id="1192182674">
          <w:marLeft w:val="1440"/>
          <w:marRight w:val="0"/>
          <w:marTop w:val="166"/>
          <w:marBottom w:val="0"/>
          <w:divBdr>
            <w:top w:val="none" w:sz="0" w:space="0" w:color="auto"/>
            <w:left w:val="none" w:sz="0" w:space="0" w:color="auto"/>
            <w:bottom w:val="none" w:sz="0" w:space="0" w:color="auto"/>
            <w:right w:val="none" w:sz="0" w:space="0" w:color="auto"/>
          </w:divBdr>
        </w:div>
      </w:divsChild>
    </w:div>
    <w:div w:id="1670017188">
      <w:bodyDiv w:val="1"/>
      <w:marLeft w:val="0"/>
      <w:marRight w:val="0"/>
      <w:marTop w:val="0"/>
      <w:marBottom w:val="0"/>
      <w:divBdr>
        <w:top w:val="none" w:sz="0" w:space="0" w:color="auto"/>
        <w:left w:val="none" w:sz="0" w:space="0" w:color="auto"/>
        <w:bottom w:val="none" w:sz="0" w:space="0" w:color="auto"/>
        <w:right w:val="none" w:sz="0" w:space="0" w:color="auto"/>
      </w:divBdr>
      <w:divsChild>
        <w:div w:id="2035227575">
          <w:marLeft w:val="0"/>
          <w:marRight w:val="0"/>
          <w:marTop w:val="86"/>
          <w:marBottom w:val="0"/>
          <w:divBdr>
            <w:top w:val="none" w:sz="0" w:space="0" w:color="auto"/>
            <w:left w:val="none" w:sz="0" w:space="0" w:color="auto"/>
            <w:bottom w:val="none" w:sz="0" w:space="0" w:color="auto"/>
            <w:right w:val="none" w:sz="0" w:space="0" w:color="auto"/>
          </w:divBdr>
        </w:div>
        <w:div w:id="1386217479">
          <w:marLeft w:val="0"/>
          <w:marRight w:val="0"/>
          <w:marTop w:val="86"/>
          <w:marBottom w:val="0"/>
          <w:divBdr>
            <w:top w:val="none" w:sz="0" w:space="0" w:color="auto"/>
            <w:left w:val="none" w:sz="0" w:space="0" w:color="auto"/>
            <w:bottom w:val="none" w:sz="0" w:space="0" w:color="auto"/>
            <w:right w:val="none" w:sz="0" w:space="0" w:color="auto"/>
          </w:divBdr>
        </w:div>
        <w:div w:id="1148978987">
          <w:marLeft w:val="0"/>
          <w:marRight w:val="0"/>
          <w:marTop w:val="86"/>
          <w:marBottom w:val="0"/>
          <w:divBdr>
            <w:top w:val="none" w:sz="0" w:space="0" w:color="auto"/>
            <w:left w:val="none" w:sz="0" w:space="0" w:color="auto"/>
            <w:bottom w:val="none" w:sz="0" w:space="0" w:color="auto"/>
            <w:right w:val="none" w:sz="0" w:space="0" w:color="auto"/>
          </w:divBdr>
        </w:div>
        <w:div w:id="572353229">
          <w:marLeft w:val="0"/>
          <w:marRight w:val="0"/>
          <w:marTop w:val="86"/>
          <w:marBottom w:val="0"/>
          <w:divBdr>
            <w:top w:val="none" w:sz="0" w:space="0" w:color="auto"/>
            <w:left w:val="none" w:sz="0" w:space="0" w:color="auto"/>
            <w:bottom w:val="none" w:sz="0" w:space="0" w:color="auto"/>
            <w:right w:val="none" w:sz="0" w:space="0" w:color="auto"/>
          </w:divBdr>
        </w:div>
      </w:divsChild>
    </w:div>
    <w:div w:id="1698850398">
      <w:bodyDiv w:val="1"/>
      <w:marLeft w:val="0"/>
      <w:marRight w:val="0"/>
      <w:marTop w:val="0"/>
      <w:marBottom w:val="0"/>
      <w:divBdr>
        <w:top w:val="none" w:sz="0" w:space="0" w:color="auto"/>
        <w:left w:val="none" w:sz="0" w:space="0" w:color="auto"/>
        <w:bottom w:val="none" w:sz="0" w:space="0" w:color="auto"/>
        <w:right w:val="none" w:sz="0" w:space="0" w:color="auto"/>
      </w:divBdr>
    </w:div>
    <w:div w:id="1758362259">
      <w:bodyDiv w:val="1"/>
      <w:marLeft w:val="0"/>
      <w:marRight w:val="0"/>
      <w:marTop w:val="0"/>
      <w:marBottom w:val="0"/>
      <w:divBdr>
        <w:top w:val="none" w:sz="0" w:space="0" w:color="auto"/>
        <w:left w:val="none" w:sz="0" w:space="0" w:color="auto"/>
        <w:bottom w:val="none" w:sz="0" w:space="0" w:color="auto"/>
        <w:right w:val="none" w:sz="0" w:space="0" w:color="auto"/>
      </w:divBdr>
    </w:div>
    <w:div w:id="1892498748">
      <w:bodyDiv w:val="1"/>
      <w:marLeft w:val="0"/>
      <w:marRight w:val="0"/>
      <w:marTop w:val="0"/>
      <w:marBottom w:val="0"/>
      <w:divBdr>
        <w:top w:val="none" w:sz="0" w:space="0" w:color="auto"/>
        <w:left w:val="none" w:sz="0" w:space="0" w:color="auto"/>
        <w:bottom w:val="none" w:sz="0" w:space="0" w:color="auto"/>
        <w:right w:val="none" w:sz="0" w:space="0" w:color="auto"/>
      </w:divBdr>
      <w:divsChild>
        <w:div w:id="376200191">
          <w:marLeft w:val="446"/>
          <w:marRight w:val="0"/>
          <w:marTop w:val="0"/>
          <w:marBottom w:val="0"/>
          <w:divBdr>
            <w:top w:val="none" w:sz="0" w:space="0" w:color="auto"/>
            <w:left w:val="none" w:sz="0" w:space="0" w:color="auto"/>
            <w:bottom w:val="none" w:sz="0" w:space="0" w:color="auto"/>
            <w:right w:val="none" w:sz="0" w:space="0" w:color="auto"/>
          </w:divBdr>
        </w:div>
        <w:div w:id="2116897877">
          <w:marLeft w:val="446"/>
          <w:marRight w:val="0"/>
          <w:marTop w:val="0"/>
          <w:marBottom w:val="0"/>
          <w:divBdr>
            <w:top w:val="none" w:sz="0" w:space="0" w:color="auto"/>
            <w:left w:val="none" w:sz="0" w:space="0" w:color="auto"/>
            <w:bottom w:val="none" w:sz="0" w:space="0" w:color="auto"/>
            <w:right w:val="none" w:sz="0" w:space="0" w:color="auto"/>
          </w:divBdr>
        </w:div>
      </w:divsChild>
    </w:div>
    <w:div w:id="1895968273">
      <w:bodyDiv w:val="1"/>
      <w:marLeft w:val="0"/>
      <w:marRight w:val="0"/>
      <w:marTop w:val="0"/>
      <w:marBottom w:val="0"/>
      <w:divBdr>
        <w:top w:val="none" w:sz="0" w:space="0" w:color="auto"/>
        <w:left w:val="none" w:sz="0" w:space="0" w:color="auto"/>
        <w:bottom w:val="none" w:sz="0" w:space="0" w:color="auto"/>
        <w:right w:val="none" w:sz="0" w:space="0" w:color="auto"/>
      </w:divBdr>
      <w:divsChild>
        <w:div w:id="1691637470">
          <w:marLeft w:val="446"/>
          <w:marRight w:val="0"/>
          <w:marTop w:val="200"/>
          <w:marBottom w:val="0"/>
          <w:divBdr>
            <w:top w:val="none" w:sz="0" w:space="0" w:color="auto"/>
            <w:left w:val="none" w:sz="0" w:space="0" w:color="auto"/>
            <w:bottom w:val="none" w:sz="0" w:space="0" w:color="auto"/>
            <w:right w:val="none" w:sz="0" w:space="0" w:color="auto"/>
          </w:divBdr>
        </w:div>
        <w:div w:id="1017347403">
          <w:marLeft w:val="446"/>
          <w:marRight w:val="0"/>
          <w:marTop w:val="200"/>
          <w:marBottom w:val="0"/>
          <w:divBdr>
            <w:top w:val="none" w:sz="0" w:space="0" w:color="auto"/>
            <w:left w:val="none" w:sz="0" w:space="0" w:color="auto"/>
            <w:bottom w:val="none" w:sz="0" w:space="0" w:color="auto"/>
            <w:right w:val="none" w:sz="0" w:space="0" w:color="auto"/>
          </w:divBdr>
        </w:div>
        <w:div w:id="1734769118">
          <w:marLeft w:val="446"/>
          <w:marRight w:val="0"/>
          <w:marTop w:val="200"/>
          <w:marBottom w:val="0"/>
          <w:divBdr>
            <w:top w:val="none" w:sz="0" w:space="0" w:color="auto"/>
            <w:left w:val="none" w:sz="0" w:space="0" w:color="auto"/>
            <w:bottom w:val="none" w:sz="0" w:space="0" w:color="auto"/>
            <w:right w:val="none" w:sz="0" w:space="0" w:color="auto"/>
          </w:divBdr>
        </w:div>
      </w:divsChild>
    </w:div>
    <w:div w:id="2055348353">
      <w:bodyDiv w:val="1"/>
      <w:marLeft w:val="0"/>
      <w:marRight w:val="0"/>
      <w:marTop w:val="0"/>
      <w:marBottom w:val="0"/>
      <w:divBdr>
        <w:top w:val="none" w:sz="0" w:space="0" w:color="auto"/>
        <w:left w:val="none" w:sz="0" w:space="0" w:color="auto"/>
        <w:bottom w:val="none" w:sz="0" w:space="0" w:color="auto"/>
        <w:right w:val="none" w:sz="0" w:space="0" w:color="auto"/>
      </w:divBdr>
    </w:div>
    <w:div w:id="2105569101">
      <w:bodyDiv w:val="1"/>
      <w:marLeft w:val="0"/>
      <w:marRight w:val="0"/>
      <w:marTop w:val="0"/>
      <w:marBottom w:val="0"/>
      <w:divBdr>
        <w:top w:val="none" w:sz="0" w:space="0" w:color="auto"/>
        <w:left w:val="none" w:sz="0" w:space="0" w:color="auto"/>
        <w:bottom w:val="none" w:sz="0" w:space="0" w:color="auto"/>
        <w:right w:val="none" w:sz="0" w:space="0" w:color="auto"/>
      </w:divBdr>
    </w:div>
    <w:div w:id="21247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6962</Words>
  <Characters>3969</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IEM IC Zemgale</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Gribuste</dc:creator>
  <cp:keywords/>
  <dc:description/>
  <cp:lastModifiedBy>Sandra Vējiņa</cp:lastModifiedBy>
  <cp:revision>4</cp:revision>
  <dcterms:created xsi:type="dcterms:W3CDTF">2021-04-15T07:58:00Z</dcterms:created>
  <dcterms:modified xsi:type="dcterms:W3CDTF">2021-04-15T09:05:00Z</dcterms:modified>
</cp:coreProperties>
</file>