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DD" w:rsidRDefault="003B2E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PRETENDENTA PIETEIKUMS</w:t>
      </w:r>
    </w:p>
    <w:tbl>
      <w:tblPr>
        <w:tblStyle w:val="a2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4148"/>
      </w:tblGrid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E313DD" w:rsidRDefault="00E313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E313DD" w:rsidRDefault="00E313DD">
            <w:pPr>
              <w:jc w:val="center"/>
              <w:rPr>
                <w:sz w:val="24"/>
                <w:szCs w:val="24"/>
              </w:rPr>
            </w:pPr>
          </w:p>
        </w:tc>
      </w:tr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4148" w:type="dxa"/>
          </w:tcPr>
          <w:p w:rsidR="00E313DD" w:rsidRDefault="00E313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3DD" w:rsidRDefault="00E313DD">
      <w:pPr>
        <w:spacing w:after="0"/>
        <w:jc w:val="center"/>
      </w:pPr>
    </w:p>
    <w:p w:rsidR="00E313DD" w:rsidRDefault="003B2E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TEHNISKĀ SPECIFIKĀCIJA UN TEHNISKAIS PIEDĀVĀJUMS</w:t>
      </w:r>
    </w:p>
    <w:p w:rsidR="00E313DD" w:rsidRDefault="00E313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3DD" w:rsidRDefault="00444CA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Apbalvošanas pjedestālu</w:t>
      </w:r>
      <w:r w:rsidR="003C13F0">
        <w:rPr>
          <w:rFonts w:ascii="Times New Roman" w:eastAsia="Times New Roman" w:hAnsi="Times New Roman" w:cs="Times New Roman"/>
          <w:b/>
          <w:sz w:val="28"/>
          <w:szCs w:val="28"/>
        </w:rPr>
        <w:t xml:space="preserve"> komplekta</w:t>
      </w:r>
      <w:r w:rsidR="003B2E4F">
        <w:rPr>
          <w:rFonts w:ascii="Times New Roman" w:eastAsia="Times New Roman" w:hAnsi="Times New Roman" w:cs="Times New Roman"/>
          <w:b/>
          <w:sz w:val="28"/>
          <w:szCs w:val="28"/>
        </w:rPr>
        <w:t xml:space="preserve"> piegāde Baltijas valstu čempionāta ugunsdzēsības sportā “Stiprais ugunsdzēsējs” organizēšanai</w:t>
      </w:r>
    </w:p>
    <w:p w:rsidR="00800054" w:rsidRPr="00800054" w:rsidRDefault="00800054" w:rsidP="0080005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0054">
        <w:rPr>
          <w:rFonts w:ascii="Times New Roman" w:eastAsia="Times New Roman" w:hAnsi="Times New Roman" w:cs="Times New Roman"/>
          <w:b/>
          <w:sz w:val="20"/>
          <w:szCs w:val="20"/>
        </w:rPr>
        <w:t xml:space="preserve">Latvijas - Lietuvas pārrobežu sadarbības programmas 2021.-2027.gadam projekta </w:t>
      </w:r>
      <w:r w:rsidRPr="008000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“Ugunsdzēsības kapacitātes stiprināšana Klaipēdas un Kurzemes reģionos ugunsgrēku mazināšanai” (FIRELESS, LL-00275) </w:t>
      </w:r>
      <w:r w:rsidRPr="00800054">
        <w:rPr>
          <w:rFonts w:ascii="Times New Roman" w:eastAsia="Times New Roman" w:hAnsi="Times New Roman" w:cs="Times New Roman"/>
          <w:b/>
          <w:sz w:val="20"/>
          <w:szCs w:val="20"/>
        </w:rPr>
        <w:t xml:space="preserve"> ietvaros </w:t>
      </w:r>
    </w:p>
    <w:tbl>
      <w:tblPr>
        <w:tblStyle w:val="a3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915"/>
        <w:gridCol w:w="4200"/>
      </w:tblGrid>
      <w:tr w:rsidR="00E313DD">
        <w:tc>
          <w:tcPr>
            <w:tcW w:w="900" w:type="dxa"/>
            <w:shd w:val="clear" w:color="auto" w:fill="F4B083"/>
          </w:tcPr>
          <w:p w:rsidR="00E313DD" w:rsidRDefault="003B2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15" w:type="dxa"/>
            <w:shd w:val="clear" w:color="auto" w:fill="F4B083"/>
          </w:tcPr>
          <w:p w:rsidR="00E313DD" w:rsidRDefault="003B2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00" w:type="dxa"/>
            <w:shd w:val="clear" w:color="auto" w:fill="F4B083"/>
          </w:tcPr>
          <w:p w:rsidR="00E313DD" w:rsidRDefault="003B2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tehniskais piedāvājums (atbilst/neatbilst)</w:t>
            </w:r>
          </w:p>
        </w:tc>
      </w:tr>
      <w:tr w:rsidR="00E313DD">
        <w:tc>
          <w:tcPr>
            <w:tcW w:w="900" w:type="dxa"/>
            <w:shd w:val="clear" w:color="auto" w:fill="D9D9D9"/>
          </w:tcPr>
          <w:p w:rsidR="00E313DD" w:rsidRDefault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15" w:type="dxa"/>
            <w:shd w:val="clear" w:color="auto" w:fill="D9D9D9"/>
          </w:tcPr>
          <w:p w:rsidR="00E313DD" w:rsidRDefault="00444CA8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Apbalvošanai paredzēt</w:t>
            </w:r>
            <w:r w:rsidR="003C13F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pjedestāl</w:t>
            </w:r>
            <w:r w:rsidR="003C13F0">
              <w:rPr>
                <w:rFonts w:ascii="Times New Roman" w:eastAsia="Times New Roman" w:hAnsi="Times New Roman" w:cs="Times New Roman"/>
                <w:sz w:val="24"/>
                <w:szCs w:val="24"/>
              </w:rPr>
              <w:t>u komplekts</w:t>
            </w:r>
            <w:r w:rsidR="008000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00054" w:rsidRDefault="00800054" w:rsidP="008000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Skaits: </w:t>
            </w:r>
            <w:r w:rsid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atsevišķi kubi vai cita piemērota telpiska forma</w:t>
            </w:r>
          </w:p>
          <w:p w:rsidR="003C13F0" w:rsidRDefault="003C13F0" w:rsidP="003C13F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Materiāls: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stiklšķiedra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tērauda rāmis ar saplākšņa apdari</w:t>
            </w:r>
          </w:p>
          <w:p w:rsidR="003C13F0" w:rsidRDefault="003C13F0" w:rsidP="003C13F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Krāsa: balta vai gaiši pelēka</w:t>
            </w:r>
          </w:p>
          <w:p w:rsidR="00444CA8" w:rsidRDefault="00444CA8" w:rsidP="00444C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Paaugstinājuma augšējais panelis pārklāts ar neslīdošu un izturīgu virsmu</w:t>
            </w:r>
          </w:p>
          <w:p w:rsidR="00800054" w:rsidRDefault="00444CA8" w:rsidP="00DF6E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Katrs no pjedestāliem var izturēt vismaz 200 kg svaru</w:t>
            </w:r>
          </w:p>
          <w:p w:rsidR="003C13F0" w:rsidRPr="003C13F0" w:rsidRDefault="003C13F0" w:rsidP="00DF6E1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Pjedestāli izgatavoti no mitruma un UV starojuma izturīga materiāli, viegli tīrāmi</w:t>
            </w:r>
          </w:p>
        </w:tc>
        <w:tc>
          <w:tcPr>
            <w:tcW w:w="4200" w:type="dxa"/>
            <w:shd w:val="clear" w:color="auto" w:fill="auto"/>
          </w:tcPr>
          <w:p w:rsidR="00E313DD" w:rsidRDefault="00E313D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DF6E17">
        <w:tc>
          <w:tcPr>
            <w:tcW w:w="900" w:type="dxa"/>
            <w:shd w:val="clear" w:color="auto" w:fill="D9D9D9"/>
          </w:tcPr>
          <w:p w:rsidR="00DF6E17" w:rsidRDefault="003C1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15" w:type="dxa"/>
            <w:shd w:val="clear" w:color="auto" w:fill="D9D9D9"/>
          </w:tcPr>
          <w:p w:rsidR="00DF6E17" w:rsidRDefault="00DF6E17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Pjedestālu izmēri:</w:t>
            </w:r>
          </w:p>
          <w:p w:rsidR="00DF6E17" w:rsidRPr="00DF6E17" w:rsidRDefault="00DF6E17" w:rsidP="00DF6E1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Augšējā paneļa izmēri: vismaz 0,80x0,80 metri</w:t>
            </w:r>
          </w:p>
          <w:p w:rsidR="00DF6E17" w:rsidRDefault="00DF6E17" w:rsidP="00DF6E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1.vieta: augstums – 60-80 cm</w:t>
            </w:r>
          </w:p>
          <w:p w:rsidR="00DF6E17" w:rsidRDefault="00DF6E17" w:rsidP="00DF6E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2.vieta: augstums – 40-60 cm</w:t>
            </w:r>
          </w:p>
          <w:p w:rsidR="00DF6E17" w:rsidRPr="00DF6E17" w:rsidRDefault="00DF6E17" w:rsidP="00DF6E1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3.vieta: augstums – 20-35 cm</w:t>
            </w:r>
          </w:p>
        </w:tc>
        <w:tc>
          <w:tcPr>
            <w:tcW w:w="4200" w:type="dxa"/>
            <w:shd w:val="clear" w:color="auto" w:fill="auto"/>
          </w:tcPr>
          <w:p w:rsidR="00DF6E17" w:rsidRDefault="00DF6E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44CA8">
        <w:tc>
          <w:tcPr>
            <w:tcW w:w="900" w:type="dxa"/>
            <w:shd w:val="clear" w:color="auto" w:fill="D9D9D9"/>
          </w:tcPr>
          <w:p w:rsidR="00444CA8" w:rsidRDefault="00B4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15" w:type="dxa"/>
            <w:shd w:val="clear" w:color="auto" w:fill="D9D9D9"/>
          </w:tcPr>
          <w:p w:rsidR="00444CA8" w:rsidRDefault="00444CA8" w:rsidP="00444C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Apdruka</w:t>
            </w:r>
            <w:proofErr w:type="spellEnd"/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uzlīme:  skaitļi 1, 2 un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melnā krāsā</w:t>
            </w:r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, attiecīgi 1 uz lielākā un 3 uz mazākā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jedestāla</w:t>
            </w:r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Skaitļi ir redzami no attāluma un izvietoti proporcionāli 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priekšējā paneļa</w:t>
            </w:r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Risinājums ir noturīgs, piemērots lietošanai āra apstākļos, lietū un UV noturīgs. </w:t>
            </w:r>
          </w:p>
        </w:tc>
        <w:tc>
          <w:tcPr>
            <w:tcW w:w="4200" w:type="dxa"/>
            <w:shd w:val="clear" w:color="auto" w:fill="auto"/>
          </w:tcPr>
          <w:p w:rsidR="00444CA8" w:rsidRDefault="00444CA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313DD">
        <w:tc>
          <w:tcPr>
            <w:tcW w:w="900" w:type="dxa"/>
            <w:shd w:val="clear" w:color="auto" w:fill="D9D9D9"/>
          </w:tcPr>
          <w:p w:rsidR="00E313DD" w:rsidRDefault="00B4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B2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15" w:type="dxa"/>
            <w:shd w:val="clear" w:color="auto" w:fill="D9D9D9"/>
          </w:tcPr>
          <w:p w:rsidR="00E313DD" w:rsidRDefault="00444CA8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jedestāli</w:t>
            </w:r>
            <w:r w:rsidRP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uzglabājami kompakti, vienu ievietojot otrā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0" w:type="dxa"/>
            <w:shd w:val="clear" w:color="auto" w:fill="auto"/>
          </w:tcPr>
          <w:p w:rsidR="00E313DD" w:rsidRDefault="00E313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13DD">
        <w:tc>
          <w:tcPr>
            <w:tcW w:w="900" w:type="dxa"/>
            <w:shd w:val="clear" w:color="auto" w:fill="D9D9D9"/>
          </w:tcPr>
          <w:p w:rsidR="00E313DD" w:rsidRDefault="00B4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B2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5" w:type="dxa"/>
            <w:shd w:val="clear" w:color="auto" w:fill="D9D9D9"/>
          </w:tcPr>
          <w:p w:rsidR="00E313DD" w:rsidRDefault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Precei jābūt jaunai, nelietotai</w:t>
            </w:r>
          </w:p>
        </w:tc>
        <w:tc>
          <w:tcPr>
            <w:tcW w:w="4200" w:type="dxa"/>
            <w:shd w:val="clear" w:color="auto" w:fill="auto"/>
          </w:tcPr>
          <w:p w:rsidR="00E313DD" w:rsidRDefault="00E313DD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13DD">
        <w:tc>
          <w:tcPr>
            <w:tcW w:w="900" w:type="dxa"/>
            <w:shd w:val="clear" w:color="auto" w:fill="D9D9D9"/>
          </w:tcPr>
          <w:p w:rsidR="00E313DD" w:rsidRDefault="00B4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3B2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5" w:type="dxa"/>
            <w:shd w:val="clear" w:color="auto" w:fill="D9D9D9"/>
          </w:tcPr>
          <w:p w:rsidR="00E313DD" w:rsidRDefault="003B2E4F" w:rsidP="00444C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laiks: </w:t>
            </w:r>
            <w:r w:rsidR="00444CA8">
              <w:rPr>
                <w:rFonts w:ascii="Times New Roman" w:eastAsia="Times New Roman" w:hAnsi="Times New Roman" w:cs="Times New Roman"/>
                <w:sz w:val="24"/>
                <w:szCs w:val="24"/>
              </w:rPr>
              <w:t>15 dienas pēc pasūtījuma veikšanas</w:t>
            </w:r>
            <w:r w:rsidR="003C13F0">
              <w:rPr>
                <w:rFonts w:ascii="Times New Roman" w:eastAsia="Times New Roman" w:hAnsi="Times New Roman" w:cs="Times New Roman"/>
                <w:sz w:val="24"/>
                <w:szCs w:val="24"/>
              </w:rPr>
              <w:t>, bet ne vēlāk kā 27.maijā</w:t>
            </w:r>
          </w:p>
        </w:tc>
        <w:tc>
          <w:tcPr>
            <w:tcW w:w="4200" w:type="dxa"/>
            <w:shd w:val="clear" w:color="auto" w:fill="auto"/>
          </w:tcPr>
          <w:p w:rsidR="00E313DD" w:rsidRDefault="00E313D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313DD">
        <w:tc>
          <w:tcPr>
            <w:tcW w:w="900" w:type="dxa"/>
            <w:shd w:val="clear" w:color="auto" w:fill="D9D9D9"/>
          </w:tcPr>
          <w:p w:rsidR="00E313DD" w:rsidRDefault="00B47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3B2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15" w:type="dxa"/>
            <w:shd w:val="clear" w:color="auto" w:fill="D9D9D9"/>
          </w:tcPr>
          <w:p w:rsidR="00E313DD" w:rsidRDefault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 iela 16, Jelgava</w:t>
            </w:r>
          </w:p>
        </w:tc>
        <w:tc>
          <w:tcPr>
            <w:tcW w:w="4200" w:type="dxa"/>
            <w:shd w:val="clear" w:color="auto" w:fill="auto"/>
          </w:tcPr>
          <w:p w:rsidR="00E313DD" w:rsidRDefault="00E313D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313DD" w:rsidRDefault="00E313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3DD" w:rsidRDefault="00E313D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3DD" w:rsidRDefault="003B2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FINANŠU PIEDĀVĀJUMS</w:t>
      </w:r>
    </w:p>
    <w:p w:rsidR="00E313DD" w:rsidRDefault="003B2E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a4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339"/>
      </w:tblGrid>
      <w:tr w:rsidR="00800054" w:rsidTr="00800054">
        <w:tc>
          <w:tcPr>
            <w:tcW w:w="4957" w:type="dxa"/>
            <w:shd w:val="clear" w:color="auto" w:fill="F4B083"/>
          </w:tcPr>
          <w:p w:rsidR="00800054" w:rsidRDefault="00800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3339" w:type="dxa"/>
            <w:shd w:val="clear" w:color="auto" w:fill="F4B083"/>
          </w:tcPr>
          <w:p w:rsidR="00800054" w:rsidRDefault="00800054" w:rsidP="003C1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Cena EUR bez PVN </w:t>
            </w:r>
          </w:p>
        </w:tc>
      </w:tr>
      <w:tr w:rsidR="00800054" w:rsidTr="00800054">
        <w:tc>
          <w:tcPr>
            <w:tcW w:w="4957" w:type="dxa"/>
          </w:tcPr>
          <w:p w:rsidR="00800054" w:rsidRDefault="003C13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Apbalvošanas pjedestālu komplekts</w:t>
            </w:r>
          </w:p>
        </w:tc>
        <w:tc>
          <w:tcPr>
            <w:tcW w:w="3339" w:type="dxa"/>
          </w:tcPr>
          <w:p w:rsidR="00800054" w:rsidRDefault="008000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3DD" w:rsidTr="00800054">
        <w:trPr>
          <w:trHeight w:val="285"/>
        </w:trPr>
        <w:tc>
          <w:tcPr>
            <w:tcW w:w="4957" w:type="dxa"/>
            <w:vMerge w:val="restart"/>
            <w:shd w:val="clear" w:color="auto" w:fill="BFBFBF"/>
          </w:tcPr>
          <w:p w:rsidR="00E313DD" w:rsidRDefault="003B2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  <w:p w:rsidR="00E313DD" w:rsidRDefault="003B2E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21%</w:t>
            </w:r>
          </w:p>
          <w:p w:rsidR="00E313DD" w:rsidRDefault="003B2E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3339" w:type="dxa"/>
          </w:tcPr>
          <w:p w:rsidR="00E313DD" w:rsidRDefault="00E3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3DD" w:rsidTr="00800054">
        <w:trPr>
          <w:trHeight w:val="287"/>
        </w:trPr>
        <w:tc>
          <w:tcPr>
            <w:tcW w:w="4957" w:type="dxa"/>
            <w:vMerge/>
            <w:shd w:val="clear" w:color="auto" w:fill="BFBFBF"/>
          </w:tcPr>
          <w:p w:rsidR="00E313DD" w:rsidRDefault="00E3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</w:tcPr>
          <w:p w:rsidR="00E313DD" w:rsidRDefault="00E313DD">
            <w:pPr>
              <w:rPr>
                <w:color w:val="000000"/>
              </w:rPr>
            </w:pPr>
          </w:p>
        </w:tc>
      </w:tr>
      <w:tr w:rsidR="00E313DD" w:rsidTr="00800054">
        <w:trPr>
          <w:trHeight w:val="240"/>
        </w:trPr>
        <w:tc>
          <w:tcPr>
            <w:tcW w:w="4957" w:type="dxa"/>
            <w:vMerge/>
            <w:shd w:val="clear" w:color="auto" w:fill="BFBFBF"/>
          </w:tcPr>
          <w:p w:rsidR="00E313DD" w:rsidRDefault="00E3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9" w:type="dxa"/>
          </w:tcPr>
          <w:p w:rsidR="00E313DD" w:rsidRDefault="00E313DD">
            <w:pPr>
              <w:rPr>
                <w:color w:val="000000"/>
              </w:rPr>
            </w:pPr>
          </w:p>
        </w:tc>
      </w:tr>
    </w:tbl>
    <w:p w:rsidR="00E313DD" w:rsidRDefault="00E313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3DD" w:rsidRDefault="003B2E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Apmaksa: Pēcapmaksas rēķins. </w:t>
      </w:r>
    </w:p>
    <w:p w:rsidR="00E313DD" w:rsidRDefault="003B2E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Pretendenta tehnisko piedāvājumu līdz 2025. gada </w:t>
      </w:r>
      <w:r w:rsidR="003C13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005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.aprīlim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nosūtīt uz e-pasta adresi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raivis.puzulis@vugd.gov.lv</w:t>
        </w:r>
      </w:hyperlink>
    </w:p>
    <w:p w:rsidR="00E313DD" w:rsidRDefault="003B2E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13DD" w:rsidRDefault="003B2E4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Jautājumu vai neskaidrību gadījuma zvanīt pa tālruni. +371 28818642</w:t>
      </w: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3B2E4F">
      <w:pPr>
        <w:tabs>
          <w:tab w:val="center" w:pos="4153"/>
          <w:tab w:val="right" w:pos="830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707751" cy="83061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751" cy="83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3DD" w:rsidRDefault="003B2E4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140"/>
        </w:tabs>
        <w:spacing w:after="0" w:line="240" w:lineRule="auto"/>
        <w:ind w:right="26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E313DD" w:rsidRDefault="00E313DD">
      <w:pPr>
        <w:spacing w:line="276" w:lineRule="auto"/>
        <w:jc w:val="center"/>
        <w:rPr>
          <w:color w:val="000000"/>
          <w:sz w:val="24"/>
          <w:szCs w:val="24"/>
        </w:rPr>
      </w:pPr>
    </w:p>
    <w:sectPr w:rsidR="00E313DD">
      <w:footerReference w:type="default" r:id="rId10"/>
      <w:pgSz w:w="11906" w:h="16838"/>
      <w:pgMar w:top="1440" w:right="115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123" w:rsidRDefault="00DF4123">
      <w:pPr>
        <w:spacing w:after="0" w:line="240" w:lineRule="auto"/>
      </w:pPr>
      <w:r>
        <w:separator/>
      </w:r>
    </w:p>
  </w:endnote>
  <w:endnote w:type="continuationSeparator" w:id="0">
    <w:p w:rsidR="00DF4123" w:rsidRDefault="00D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DD" w:rsidRDefault="00E313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E313DD" w:rsidRDefault="00E313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123" w:rsidRDefault="00DF4123">
      <w:pPr>
        <w:spacing w:after="0" w:line="240" w:lineRule="auto"/>
      </w:pPr>
      <w:r>
        <w:separator/>
      </w:r>
    </w:p>
  </w:footnote>
  <w:footnote w:type="continuationSeparator" w:id="0">
    <w:p w:rsidR="00DF4123" w:rsidRDefault="00DF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8EE"/>
    <w:multiLevelType w:val="hybridMultilevel"/>
    <w:tmpl w:val="4FB439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8AF"/>
    <w:multiLevelType w:val="multilevel"/>
    <w:tmpl w:val="A8846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6E52C0"/>
    <w:multiLevelType w:val="multilevel"/>
    <w:tmpl w:val="B23C3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A62122"/>
    <w:multiLevelType w:val="hybridMultilevel"/>
    <w:tmpl w:val="B3AA1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A483F"/>
    <w:multiLevelType w:val="hybridMultilevel"/>
    <w:tmpl w:val="D93444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D"/>
    <w:rsid w:val="000B6ECD"/>
    <w:rsid w:val="003B2E4F"/>
    <w:rsid w:val="003C13F0"/>
    <w:rsid w:val="00444CA8"/>
    <w:rsid w:val="004E2460"/>
    <w:rsid w:val="00800054"/>
    <w:rsid w:val="009B389D"/>
    <w:rsid w:val="00B47D5F"/>
    <w:rsid w:val="00B63D86"/>
    <w:rsid w:val="00D126C9"/>
    <w:rsid w:val="00D44B73"/>
    <w:rsid w:val="00DF4123"/>
    <w:rsid w:val="00DF6E17"/>
    <w:rsid w:val="00E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951E9-1EAF-4EB8-A03B-2EFD311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paragraph" w:styleId="ListParagraph">
    <w:name w:val="List Paragraph"/>
    <w:basedOn w:val="Normal"/>
    <w:uiPriority w:val="34"/>
    <w:qFormat/>
    <w:rsid w:val="00521BB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vis.puzulis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/e7pNE4wsdKOfreYuLjHhASwA==">CgMxLjAyCGguZ2pkZ3hzOAByITFvVjJpMXdPTUI2V3VlekVIeW44OXVBaFdyWUtzZ1ZmRg==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Raivis Pužulis</cp:lastModifiedBy>
  <cp:revision>5</cp:revision>
  <dcterms:created xsi:type="dcterms:W3CDTF">2025-04-14T09:47:00Z</dcterms:created>
  <dcterms:modified xsi:type="dcterms:W3CDTF">2025-04-14T11:11:00Z</dcterms:modified>
</cp:coreProperties>
</file>