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296" w:rsidRPr="005D1B2B" w:rsidRDefault="005D1B2B" w:rsidP="0091070B">
      <w:pPr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PRETENDENTA PIETEIKUMS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1070B" w:rsidTr="005D1B2B">
        <w:tc>
          <w:tcPr>
            <w:tcW w:w="4148" w:type="dxa"/>
            <w:shd w:val="clear" w:color="auto" w:fill="D9D9D9" w:themeFill="background1" w:themeFillShade="D9"/>
          </w:tcPr>
          <w:p w:rsidR="0091070B" w:rsidRPr="005D1B2B" w:rsidRDefault="0091070B" w:rsidP="0091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4148" w:type="dxa"/>
          </w:tcPr>
          <w:p w:rsidR="0091070B" w:rsidRPr="00880B0B" w:rsidRDefault="0091070B" w:rsidP="005766B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1070B" w:rsidTr="005D1B2B">
        <w:tc>
          <w:tcPr>
            <w:tcW w:w="4148" w:type="dxa"/>
            <w:shd w:val="clear" w:color="auto" w:fill="D9D9D9" w:themeFill="background1" w:themeFillShade="D9"/>
          </w:tcPr>
          <w:p w:rsidR="0091070B" w:rsidRPr="005D1B2B" w:rsidRDefault="0091070B" w:rsidP="0091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Reģistrācijas numurs</w:t>
            </w:r>
          </w:p>
        </w:tc>
        <w:tc>
          <w:tcPr>
            <w:tcW w:w="4148" w:type="dxa"/>
          </w:tcPr>
          <w:p w:rsidR="0091070B" w:rsidRPr="00880B0B" w:rsidRDefault="0091070B" w:rsidP="001A2CAF">
            <w:pPr>
              <w:jc w:val="center"/>
              <w:rPr>
                <w:sz w:val="24"/>
                <w:szCs w:val="24"/>
              </w:rPr>
            </w:pPr>
          </w:p>
        </w:tc>
      </w:tr>
      <w:tr w:rsidR="0091070B" w:rsidTr="005D1B2B">
        <w:tc>
          <w:tcPr>
            <w:tcW w:w="4148" w:type="dxa"/>
            <w:shd w:val="clear" w:color="auto" w:fill="D9D9D9" w:themeFill="background1" w:themeFillShade="D9"/>
          </w:tcPr>
          <w:p w:rsidR="0091070B" w:rsidRPr="005D1B2B" w:rsidRDefault="00383903" w:rsidP="002D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D2E6E">
              <w:rPr>
                <w:rFonts w:ascii="Times New Roman" w:hAnsi="Times New Roman" w:cs="Times New Roman"/>
                <w:sz w:val="24"/>
                <w:szCs w:val="24"/>
              </w:rPr>
              <w:t xml:space="preserve">ontaktinformācijā </w:t>
            </w:r>
            <w:r w:rsidR="00701C8F">
              <w:rPr>
                <w:rFonts w:ascii="Times New Roman" w:hAnsi="Times New Roman" w:cs="Times New Roman"/>
                <w:sz w:val="24"/>
                <w:szCs w:val="24"/>
              </w:rPr>
              <w:t>(e-pasts, tālruņa numurs, adrese)</w:t>
            </w:r>
          </w:p>
        </w:tc>
        <w:tc>
          <w:tcPr>
            <w:tcW w:w="4148" w:type="dxa"/>
          </w:tcPr>
          <w:p w:rsidR="00880B0B" w:rsidRPr="00880B0B" w:rsidRDefault="00880B0B" w:rsidP="009107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070B" w:rsidRDefault="0091070B" w:rsidP="00F70AB6">
      <w:pPr>
        <w:spacing w:after="0"/>
        <w:jc w:val="center"/>
      </w:pPr>
    </w:p>
    <w:p w:rsidR="0091070B" w:rsidRDefault="0091070B" w:rsidP="00F70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TEHNISKĀ SPECIFIKĀCIJA UN TEHNISKAIS PIEDĀVĀJUMS</w:t>
      </w:r>
    </w:p>
    <w:p w:rsidR="00B457D1" w:rsidRPr="005D1B2B" w:rsidRDefault="00B457D1" w:rsidP="00F70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57D1" w:rsidRDefault="007F745F" w:rsidP="00B457D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Ugunsdzēsībai Latvijā 160. gadadienas svinīgā pasākuma organizēšana</w:t>
      </w:r>
    </w:p>
    <w:p w:rsidR="00C249EB" w:rsidRDefault="007F745F" w:rsidP="00B457D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4"/>
        </w:rPr>
        <w:t>2025. gada 16. maijā kultūras pilī “Ziemeļblāzma”, Ziemeļblāzmas ielā 36, Rīgā</w:t>
      </w:r>
    </w:p>
    <w:p w:rsidR="00C249EB" w:rsidRDefault="00C249EB" w:rsidP="00C249EB">
      <w:pPr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Pasākuma norise plānota divās daļās. </w:t>
      </w:r>
      <w:r w:rsidRPr="00C249EB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Kopējais pasākuma norises laiks 2024. gada </w:t>
      </w:r>
      <w:r>
        <w:rPr>
          <w:rFonts w:ascii="Times New Roman" w:hAnsi="Times New Roman" w:cs="Times New Roman"/>
          <w:color w:val="000000" w:themeColor="text1"/>
          <w:sz w:val="20"/>
          <w:szCs w:val="24"/>
        </w:rPr>
        <w:t>16</w:t>
      </w:r>
      <w:r w:rsidRPr="00C249EB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maijā </w:t>
      </w:r>
      <w:r w:rsidRPr="00C249EB">
        <w:rPr>
          <w:rFonts w:ascii="Times New Roman" w:hAnsi="Times New Roman" w:cs="Times New Roman"/>
          <w:color w:val="000000" w:themeColor="text1"/>
          <w:sz w:val="20"/>
          <w:szCs w:val="24"/>
        </w:rPr>
        <w:t>no plkst. 1</w:t>
      </w:r>
      <w:r>
        <w:rPr>
          <w:rFonts w:ascii="Times New Roman" w:hAnsi="Times New Roman" w:cs="Times New Roman"/>
          <w:color w:val="000000" w:themeColor="text1"/>
          <w:sz w:val="20"/>
          <w:szCs w:val="24"/>
        </w:rPr>
        <w:t>4</w:t>
      </w:r>
      <w:r w:rsidRPr="00C249EB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:00 līdz </w:t>
      </w:r>
      <w:r>
        <w:rPr>
          <w:rFonts w:ascii="Times New Roman" w:hAnsi="Times New Roman" w:cs="Times New Roman"/>
          <w:color w:val="000000" w:themeColor="text1"/>
          <w:sz w:val="20"/>
          <w:szCs w:val="24"/>
        </w:rPr>
        <w:t>17. maija plkst. 03.00</w:t>
      </w:r>
      <w:r w:rsidRPr="00C249EB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 (nav ieskaitīts tehniskais laiks).</w:t>
      </w:r>
    </w:p>
    <w:p w:rsidR="00C249EB" w:rsidRDefault="00C249EB" w:rsidP="00C249EB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Pirmā daļa – svinīgais apbalvošanas pasākums </w:t>
      </w:r>
      <w:r w:rsidRPr="00C249EB">
        <w:rPr>
          <w:rFonts w:ascii="Times New Roman" w:hAnsi="Times New Roman" w:cs="Times New Roman"/>
          <w:color w:val="000000" w:themeColor="text1"/>
          <w:sz w:val="20"/>
          <w:szCs w:val="24"/>
        </w:rPr>
        <w:t>no plkst.1</w:t>
      </w:r>
      <w:r>
        <w:rPr>
          <w:rFonts w:ascii="Times New Roman" w:hAnsi="Times New Roman" w:cs="Times New Roman"/>
          <w:color w:val="000000" w:themeColor="text1"/>
          <w:sz w:val="20"/>
          <w:szCs w:val="24"/>
        </w:rPr>
        <w:t>4</w:t>
      </w:r>
      <w:r w:rsidRPr="00C249EB">
        <w:rPr>
          <w:rFonts w:ascii="Times New Roman" w:hAnsi="Times New Roman" w:cs="Times New Roman"/>
          <w:color w:val="000000" w:themeColor="text1"/>
          <w:sz w:val="20"/>
          <w:szCs w:val="24"/>
        </w:rPr>
        <w:t>.00-1</w:t>
      </w:r>
      <w:r>
        <w:rPr>
          <w:rFonts w:ascii="Times New Roman" w:hAnsi="Times New Roman" w:cs="Times New Roman"/>
          <w:color w:val="000000" w:themeColor="text1"/>
          <w:sz w:val="20"/>
          <w:szCs w:val="24"/>
        </w:rPr>
        <w:t>7.00.</w:t>
      </w:r>
    </w:p>
    <w:p w:rsidR="00BD3594" w:rsidRDefault="00C249EB" w:rsidP="00C249EB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>
        <w:rPr>
          <w:rFonts w:ascii="Times New Roman" w:hAnsi="Times New Roman" w:cs="Times New Roman"/>
          <w:color w:val="000000" w:themeColor="text1"/>
          <w:sz w:val="20"/>
          <w:szCs w:val="24"/>
        </w:rPr>
        <w:t>O</w:t>
      </w:r>
      <w:r w:rsidRPr="00C249EB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trā daļa (neoficiālā daļa) </w:t>
      </w:r>
      <w:r>
        <w:rPr>
          <w:rFonts w:ascii="Times New Roman" w:hAnsi="Times New Roman" w:cs="Times New Roman"/>
          <w:color w:val="000000" w:themeColor="text1"/>
          <w:sz w:val="20"/>
          <w:szCs w:val="24"/>
        </w:rPr>
        <w:t>no plkst. 19.00 – 03.00.</w:t>
      </w:r>
    </w:p>
    <w:p w:rsidR="00C249EB" w:rsidRPr="00C249EB" w:rsidRDefault="00C249EB" w:rsidP="00C249EB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76"/>
        <w:gridCol w:w="3952"/>
        <w:gridCol w:w="4188"/>
      </w:tblGrid>
      <w:tr w:rsidR="00994E62" w:rsidRPr="00F21D07" w:rsidTr="005D3FEB">
        <w:tc>
          <w:tcPr>
            <w:tcW w:w="876" w:type="dxa"/>
            <w:shd w:val="clear" w:color="auto" w:fill="F4B083" w:themeFill="accent2" w:themeFillTint="99"/>
          </w:tcPr>
          <w:p w:rsidR="00003DD2" w:rsidRPr="00F21D07" w:rsidRDefault="00003DD2" w:rsidP="009107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N.p.k.</w:t>
            </w:r>
          </w:p>
        </w:tc>
        <w:tc>
          <w:tcPr>
            <w:tcW w:w="3952" w:type="dxa"/>
            <w:shd w:val="clear" w:color="auto" w:fill="F4B083" w:themeFill="accent2" w:themeFillTint="99"/>
          </w:tcPr>
          <w:p w:rsidR="00003DD2" w:rsidRPr="00F21D07" w:rsidRDefault="00003DD2" w:rsidP="009107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Pasūtītāja prasības pretendentam (specifikācija)</w:t>
            </w:r>
          </w:p>
        </w:tc>
        <w:tc>
          <w:tcPr>
            <w:tcW w:w="4188" w:type="dxa"/>
            <w:shd w:val="clear" w:color="auto" w:fill="F4B083" w:themeFill="accent2" w:themeFillTint="99"/>
          </w:tcPr>
          <w:p w:rsidR="00003DD2" w:rsidRPr="00F21D07" w:rsidRDefault="00003DD2" w:rsidP="00896D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Pretendenta tehniskais piedāvājums (</w:t>
            </w:r>
            <w:r w:rsidR="00896D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atbilst/neatbilst</w:t>
            </w:r>
            <w:r w:rsidRPr="00F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B457D1" w:rsidRPr="00F21D07" w:rsidTr="005D3FEB">
        <w:tc>
          <w:tcPr>
            <w:tcW w:w="876" w:type="dxa"/>
            <w:shd w:val="clear" w:color="auto" w:fill="D9D9D9" w:themeFill="background1" w:themeFillShade="D9"/>
          </w:tcPr>
          <w:p w:rsidR="00B457D1" w:rsidRPr="00003DD2" w:rsidRDefault="00B457D1" w:rsidP="00003DD2">
            <w:pPr>
              <w:pStyle w:val="Sarakstarindkopa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D9D9D9" w:themeFill="background1" w:themeFillShade="D9"/>
          </w:tcPr>
          <w:p w:rsidR="00B457D1" w:rsidRDefault="00C249EB" w:rsidP="00784D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Vakara vadītāj</w:t>
            </w:r>
            <w:r w:rsidR="00784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2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pasākuma </w:t>
            </w:r>
            <w:r w:rsidR="00784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otrajai</w:t>
            </w:r>
            <w:r w:rsidR="00EE2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daļai</w:t>
            </w:r>
            <w:r w:rsidR="00784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līdz plkst. 01.00</w:t>
            </w:r>
          </w:p>
        </w:tc>
        <w:tc>
          <w:tcPr>
            <w:tcW w:w="4188" w:type="dxa"/>
            <w:shd w:val="clear" w:color="auto" w:fill="auto"/>
          </w:tcPr>
          <w:p w:rsidR="00B457D1" w:rsidRDefault="00072E87" w:rsidP="005B20E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Pretendents norāda piedāvātā vadītāja vārdu uzvārdu un īsi apraksta viņa pieredzi līdzīgu pasākumu vadīšanā</w:t>
            </w:r>
          </w:p>
        </w:tc>
      </w:tr>
      <w:tr w:rsidR="00994E62" w:rsidRPr="00F21D07" w:rsidTr="005D3FEB">
        <w:tc>
          <w:tcPr>
            <w:tcW w:w="876" w:type="dxa"/>
            <w:shd w:val="clear" w:color="auto" w:fill="D9D9D9" w:themeFill="background1" w:themeFillShade="D9"/>
          </w:tcPr>
          <w:p w:rsidR="00BC1D54" w:rsidRPr="00003DD2" w:rsidRDefault="00BC1D54" w:rsidP="00003DD2">
            <w:pPr>
              <w:pStyle w:val="Sarakstarindkopa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D9D9D9" w:themeFill="background1" w:themeFillShade="D9"/>
          </w:tcPr>
          <w:p w:rsidR="003D0298" w:rsidRDefault="00EE26D0" w:rsidP="00EE26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Skatuves dekorēšana ar </w:t>
            </w:r>
            <w:r w:rsidR="005D3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ziedu kompozīcijām (vismaz četras vairāk kā vienu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metru augstas kompozīcijas uz statīva; vismaz </w:t>
            </w:r>
            <w:r w:rsidR="00784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metrus gara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uz skatuves malas izvietota ziedu lenta, kas atbilst Pasūtītāja identitātes krāsu toņiem un pasākuma raksturam. </w:t>
            </w:r>
          </w:p>
          <w:p w:rsidR="00EE26D0" w:rsidRPr="00EE26D0" w:rsidRDefault="00EE26D0" w:rsidP="00EE26D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Dekorāciju piedāvājums, ziedu un toņu izvēle tiek iepriekš saskaņota ar Pasūtītāju</w:t>
            </w:r>
          </w:p>
        </w:tc>
        <w:tc>
          <w:tcPr>
            <w:tcW w:w="4188" w:type="dxa"/>
            <w:shd w:val="clear" w:color="auto" w:fill="auto"/>
          </w:tcPr>
          <w:p w:rsidR="005A1BB6" w:rsidRDefault="005A1BB6" w:rsidP="00EE26D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BC1D54" w:rsidRPr="005B20E9" w:rsidRDefault="00072E87" w:rsidP="005B20E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Pretendents sniedz īsu sava piedāvājuma aprakstu</w:t>
            </w:r>
          </w:p>
        </w:tc>
      </w:tr>
      <w:tr w:rsidR="004D6FA7" w:rsidRPr="00F21D07" w:rsidTr="005D3FEB">
        <w:tc>
          <w:tcPr>
            <w:tcW w:w="876" w:type="dxa"/>
            <w:shd w:val="clear" w:color="auto" w:fill="D9D9D9" w:themeFill="background1" w:themeFillShade="D9"/>
          </w:tcPr>
          <w:p w:rsidR="004D6FA7" w:rsidRPr="00003DD2" w:rsidRDefault="004D6FA7" w:rsidP="00003DD2">
            <w:pPr>
              <w:pStyle w:val="Sarakstarindkopa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D9D9D9" w:themeFill="background1" w:themeFillShade="D9"/>
          </w:tcPr>
          <w:p w:rsidR="00144A81" w:rsidRPr="00EE26D0" w:rsidRDefault="00673F08" w:rsidP="00C249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Mākslinieks, kas sniedz priekšnesumu mākslas jomā (piemēram, iluzionists, uguns metējs vai tamlīdzīgi)</w:t>
            </w:r>
          </w:p>
        </w:tc>
        <w:tc>
          <w:tcPr>
            <w:tcW w:w="4188" w:type="dxa"/>
            <w:shd w:val="clear" w:color="auto" w:fill="auto"/>
          </w:tcPr>
          <w:p w:rsidR="004D6FA7" w:rsidRDefault="00673F08" w:rsidP="005B20E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Pretendents norāda konkrētu mākslinieku</w:t>
            </w:r>
            <w:r w:rsidR="00784DA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un īsu viņa priekšnesuma aprakstu</w:t>
            </w:r>
          </w:p>
        </w:tc>
      </w:tr>
      <w:tr w:rsidR="004D6FA7" w:rsidRPr="00F21D07" w:rsidTr="005D3FEB">
        <w:tc>
          <w:tcPr>
            <w:tcW w:w="876" w:type="dxa"/>
            <w:shd w:val="clear" w:color="auto" w:fill="D9D9D9" w:themeFill="background1" w:themeFillShade="D9"/>
          </w:tcPr>
          <w:p w:rsidR="004D6FA7" w:rsidRPr="00003DD2" w:rsidRDefault="004D6FA7" w:rsidP="00003DD2">
            <w:pPr>
              <w:pStyle w:val="Sarakstarindkopa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D9D9D9" w:themeFill="background1" w:themeFillShade="D9"/>
          </w:tcPr>
          <w:p w:rsidR="004D6FA7" w:rsidRPr="00EE26D0" w:rsidRDefault="00085ACD" w:rsidP="00085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Otrās daļas</w:t>
            </w:r>
            <w:r w:rsidRPr="00085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detalizēt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085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scenārij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085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 tehniskās realizācijas plān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085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atbilstoši tehniskajai sp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ecifikācijai un darba uzdevumam</w:t>
            </w:r>
          </w:p>
        </w:tc>
        <w:tc>
          <w:tcPr>
            <w:tcW w:w="4188" w:type="dxa"/>
            <w:shd w:val="clear" w:color="auto" w:fill="auto"/>
          </w:tcPr>
          <w:p w:rsidR="004D6FA7" w:rsidRDefault="004D6FA7" w:rsidP="005B20E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7E7A98" w:rsidRPr="00F21D07" w:rsidTr="005D3FEB">
        <w:tc>
          <w:tcPr>
            <w:tcW w:w="876" w:type="dxa"/>
            <w:shd w:val="clear" w:color="auto" w:fill="D9D9D9" w:themeFill="background1" w:themeFillShade="D9"/>
          </w:tcPr>
          <w:p w:rsidR="007E7A98" w:rsidRPr="00085ACD" w:rsidRDefault="00085ACD" w:rsidP="00085ACD">
            <w:pPr>
              <w:ind w:left="3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952" w:type="dxa"/>
            <w:shd w:val="clear" w:color="auto" w:fill="D9D9D9" w:themeFill="background1" w:themeFillShade="D9"/>
          </w:tcPr>
          <w:p w:rsidR="007E7A98" w:rsidRPr="00EE26D0" w:rsidRDefault="00085ACD" w:rsidP="00085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085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izskatuves</w:t>
            </w:r>
            <w:proofErr w:type="spellEnd"/>
            <w:r w:rsidRPr="00085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nodrošinājum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085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atbilstoši māksl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inieku prasībām</w:t>
            </w:r>
          </w:p>
        </w:tc>
        <w:tc>
          <w:tcPr>
            <w:tcW w:w="4188" w:type="dxa"/>
            <w:shd w:val="clear" w:color="auto" w:fill="auto"/>
          </w:tcPr>
          <w:p w:rsidR="007E7A98" w:rsidRDefault="007E7A98" w:rsidP="005B20E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7E7A98" w:rsidRPr="00F21D07" w:rsidTr="005D3FEB">
        <w:tc>
          <w:tcPr>
            <w:tcW w:w="876" w:type="dxa"/>
            <w:shd w:val="clear" w:color="auto" w:fill="D9D9D9" w:themeFill="background1" w:themeFillShade="D9"/>
          </w:tcPr>
          <w:p w:rsidR="007E7A98" w:rsidRPr="00085ACD" w:rsidRDefault="00085ACD" w:rsidP="00085ACD">
            <w:pPr>
              <w:ind w:left="3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952" w:type="dxa"/>
            <w:shd w:val="clear" w:color="auto" w:fill="D9D9D9" w:themeFill="background1" w:themeFillShade="D9"/>
          </w:tcPr>
          <w:p w:rsidR="007E7A98" w:rsidRPr="00EE26D0" w:rsidRDefault="00085ACD" w:rsidP="00085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085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ersonāl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085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 palīgpersonāl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nodrošināšana</w:t>
            </w:r>
            <w:r w:rsidRPr="00085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visu Specifikācijā minēto darbu veikšanai. Personāls ir ar pieredzi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līdzīgu pasākumu nodrošināšanā</w:t>
            </w:r>
          </w:p>
        </w:tc>
        <w:tc>
          <w:tcPr>
            <w:tcW w:w="4188" w:type="dxa"/>
            <w:shd w:val="clear" w:color="auto" w:fill="auto"/>
          </w:tcPr>
          <w:p w:rsidR="007E7A98" w:rsidRPr="007E7A98" w:rsidRDefault="007E7A98" w:rsidP="005B20E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7E7A98" w:rsidRPr="00F21D07" w:rsidTr="005D3FEB">
        <w:tc>
          <w:tcPr>
            <w:tcW w:w="876" w:type="dxa"/>
            <w:shd w:val="clear" w:color="auto" w:fill="D9D9D9" w:themeFill="background1" w:themeFillShade="D9"/>
          </w:tcPr>
          <w:p w:rsidR="007E7A98" w:rsidRPr="00085ACD" w:rsidRDefault="00085ACD" w:rsidP="00085ACD">
            <w:pPr>
              <w:ind w:left="3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952" w:type="dxa"/>
            <w:shd w:val="clear" w:color="auto" w:fill="D9D9D9" w:themeFill="background1" w:themeFillShade="D9"/>
          </w:tcPr>
          <w:p w:rsidR="007E7A98" w:rsidRDefault="00784DA6" w:rsidP="00C249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085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zbraukuma tirdzniecības nodrošināšana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kas sniedz iespēju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pasākuma apmeklētājiem iegādāties nelielas uzkodas un dzērienus</w:t>
            </w:r>
          </w:p>
          <w:p w:rsidR="00784DA6" w:rsidRPr="00784DA6" w:rsidRDefault="00784DA6" w:rsidP="00C249E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84DA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Ēdienkarte un </w:t>
            </w:r>
            <w:proofErr w:type="spellStart"/>
            <w:r w:rsidRPr="00784DA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dzērienkarte</w:t>
            </w:r>
            <w:proofErr w:type="spellEnd"/>
            <w:r w:rsidRPr="00784DA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kā arī to izcenojumi tiek saskaņoti ar Pasūtītāju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88" w:type="dxa"/>
            <w:shd w:val="clear" w:color="auto" w:fill="auto"/>
          </w:tcPr>
          <w:p w:rsidR="007E7A98" w:rsidRDefault="007E7A98" w:rsidP="007E7A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085ACD" w:rsidRPr="00F21D07" w:rsidTr="005D3FEB">
        <w:tc>
          <w:tcPr>
            <w:tcW w:w="876" w:type="dxa"/>
            <w:shd w:val="clear" w:color="auto" w:fill="D9D9D9" w:themeFill="background1" w:themeFillShade="D9"/>
          </w:tcPr>
          <w:p w:rsidR="00085ACD" w:rsidRDefault="00085ACD" w:rsidP="00085ACD">
            <w:pPr>
              <w:ind w:left="3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952" w:type="dxa"/>
            <w:shd w:val="clear" w:color="auto" w:fill="D9D9D9" w:themeFill="background1" w:themeFillShade="D9"/>
          </w:tcPr>
          <w:p w:rsidR="00085ACD" w:rsidRDefault="00784DA6" w:rsidP="005D3F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Fotokaste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D3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vai 360 grādu foto kamera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085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visu nepieciešamo aprīkojumu un apkalpošanu no plkst. 18.00 – 00.00</w:t>
            </w:r>
          </w:p>
        </w:tc>
        <w:tc>
          <w:tcPr>
            <w:tcW w:w="4188" w:type="dxa"/>
            <w:shd w:val="clear" w:color="auto" w:fill="auto"/>
          </w:tcPr>
          <w:p w:rsidR="00085ACD" w:rsidRDefault="00085ACD" w:rsidP="007E7A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085ACD" w:rsidRPr="00F21D07" w:rsidTr="005D3FEB">
        <w:tc>
          <w:tcPr>
            <w:tcW w:w="876" w:type="dxa"/>
            <w:shd w:val="clear" w:color="auto" w:fill="D9D9D9" w:themeFill="background1" w:themeFillShade="D9"/>
          </w:tcPr>
          <w:p w:rsidR="00085ACD" w:rsidRDefault="00085ACD" w:rsidP="00085ACD">
            <w:pPr>
              <w:ind w:left="3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10. </w:t>
            </w:r>
          </w:p>
        </w:tc>
        <w:tc>
          <w:tcPr>
            <w:tcW w:w="3952" w:type="dxa"/>
            <w:shd w:val="clear" w:color="auto" w:fill="D9D9D9" w:themeFill="background1" w:themeFillShade="D9"/>
          </w:tcPr>
          <w:p w:rsidR="00784DA6" w:rsidRDefault="00085ACD" w:rsidP="00C249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3x5 metru foto sien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</w:t>
            </w:r>
            <w:r w:rsidRPr="00085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izgatavošana un uzstādīšan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5D3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kā arī citas nepieciešamās dekorācijas</w:t>
            </w:r>
            <w:r w:rsidR="00234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piemēram, balonu kompozīcijas</w:t>
            </w:r>
          </w:p>
          <w:p w:rsidR="00085ACD" w:rsidRPr="00784DA6" w:rsidRDefault="00784DA6" w:rsidP="00784DA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784DA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Fotosienas</w:t>
            </w:r>
            <w:proofErr w:type="spellEnd"/>
            <w:r w:rsidRPr="00784DA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vizuālais noformējums </w:t>
            </w:r>
            <w:r w:rsidR="005D3FE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un dekorācijas </w:t>
            </w:r>
            <w:r w:rsidRPr="00784DA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tiek saskaņots ar </w:t>
            </w:r>
            <w:r w:rsidR="00085ACD" w:rsidRPr="00784DA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Pasūtītāju </w:t>
            </w:r>
          </w:p>
        </w:tc>
        <w:tc>
          <w:tcPr>
            <w:tcW w:w="4188" w:type="dxa"/>
            <w:shd w:val="clear" w:color="auto" w:fill="auto"/>
          </w:tcPr>
          <w:p w:rsidR="00085ACD" w:rsidRDefault="00085ACD" w:rsidP="007E7A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7E7A98" w:rsidRPr="00F21D07" w:rsidTr="005D3FEB">
        <w:tc>
          <w:tcPr>
            <w:tcW w:w="876" w:type="dxa"/>
            <w:shd w:val="clear" w:color="auto" w:fill="D9D9D9" w:themeFill="background1" w:themeFillShade="D9"/>
          </w:tcPr>
          <w:p w:rsidR="007E7A98" w:rsidRPr="00085ACD" w:rsidRDefault="00085ACD" w:rsidP="00085ACD">
            <w:pPr>
              <w:ind w:left="3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952" w:type="dxa"/>
            <w:shd w:val="clear" w:color="auto" w:fill="D9D9D9" w:themeFill="background1" w:themeFillShade="D9"/>
          </w:tcPr>
          <w:p w:rsidR="006C298F" w:rsidRPr="00EE26D0" w:rsidRDefault="00085ACD" w:rsidP="00E932B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Pretendents apņemas nodrošināt likumdošanā noteiktos saskaņojumus, atļaujas, licences, autortiesību un blakustiesību maksājumus, CTA polisi</w:t>
            </w:r>
          </w:p>
        </w:tc>
        <w:tc>
          <w:tcPr>
            <w:tcW w:w="4188" w:type="dxa"/>
            <w:shd w:val="clear" w:color="auto" w:fill="auto"/>
          </w:tcPr>
          <w:p w:rsidR="007E7A98" w:rsidRDefault="007E7A98" w:rsidP="007E7A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085ACD" w:rsidRPr="00F21D07" w:rsidTr="005D3FEB">
        <w:tc>
          <w:tcPr>
            <w:tcW w:w="876" w:type="dxa"/>
            <w:shd w:val="clear" w:color="auto" w:fill="D9D9D9" w:themeFill="background1" w:themeFillShade="D9"/>
          </w:tcPr>
          <w:p w:rsidR="00085ACD" w:rsidRDefault="00085ACD" w:rsidP="00085ACD">
            <w:pPr>
              <w:ind w:left="3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952" w:type="dxa"/>
            <w:shd w:val="clear" w:color="auto" w:fill="D9D9D9" w:themeFill="background1" w:themeFillShade="D9"/>
          </w:tcPr>
          <w:p w:rsidR="00085ACD" w:rsidRPr="00085ACD" w:rsidRDefault="00085ACD" w:rsidP="00E932B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Pretendents apņemas nodrošināt nepieciešamos papildus skaņas un projekcijas risinājumus kvalitatīv</w:t>
            </w:r>
            <w:r w:rsidR="00784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 pasākuma norises īstenošanai</w:t>
            </w:r>
          </w:p>
        </w:tc>
        <w:tc>
          <w:tcPr>
            <w:tcW w:w="4188" w:type="dxa"/>
            <w:shd w:val="clear" w:color="auto" w:fill="auto"/>
          </w:tcPr>
          <w:p w:rsidR="00085ACD" w:rsidRDefault="00085ACD" w:rsidP="007E7A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5D3FEB" w:rsidRPr="00F21D07" w:rsidTr="005D3FEB">
        <w:tc>
          <w:tcPr>
            <w:tcW w:w="876" w:type="dxa"/>
            <w:shd w:val="clear" w:color="auto" w:fill="D9D9D9" w:themeFill="background1" w:themeFillShade="D9"/>
          </w:tcPr>
          <w:p w:rsidR="005D3FEB" w:rsidRDefault="005D3FEB" w:rsidP="00085ACD">
            <w:pPr>
              <w:ind w:left="3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952" w:type="dxa"/>
            <w:shd w:val="clear" w:color="auto" w:fill="D9D9D9" w:themeFill="background1" w:themeFillShade="D9"/>
          </w:tcPr>
          <w:p w:rsidR="005D3FEB" w:rsidRPr="00085ACD" w:rsidRDefault="005D3FEB" w:rsidP="00E932B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Pretendents nodrošina asistēšanu zāles iekārtošanā pirms abām pasākuma daļām, tajā skaitā, krēslu demontāžu pēc oficiālā pasākuma</w:t>
            </w:r>
          </w:p>
        </w:tc>
        <w:tc>
          <w:tcPr>
            <w:tcW w:w="4188" w:type="dxa"/>
            <w:shd w:val="clear" w:color="auto" w:fill="auto"/>
          </w:tcPr>
          <w:p w:rsidR="005D3FEB" w:rsidRDefault="005D3FEB" w:rsidP="007E7A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5D3FEB" w:rsidRPr="00F21D07" w:rsidTr="005D3FEB">
        <w:tc>
          <w:tcPr>
            <w:tcW w:w="876" w:type="dxa"/>
            <w:shd w:val="clear" w:color="auto" w:fill="D9D9D9" w:themeFill="background1" w:themeFillShade="D9"/>
          </w:tcPr>
          <w:p w:rsidR="005D3FEB" w:rsidRDefault="005D3FEB" w:rsidP="00085ACD">
            <w:pPr>
              <w:ind w:left="3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952" w:type="dxa"/>
            <w:shd w:val="clear" w:color="auto" w:fill="D9D9D9" w:themeFill="background1" w:themeFillShade="D9"/>
          </w:tcPr>
          <w:p w:rsidR="005D3FEB" w:rsidRPr="00085ACD" w:rsidRDefault="005D3FEB" w:rsidP="005D3F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Pasūtītājs var aicināt Pretendentu iesniegt piedāvājumu līdzīga pakalpojuma sniegšanai, ja to atļaus finansiālās iespējas un pasākuma organizēšanas gaitā radīsies papildus nepieciešamība. Papildu pakalpojuma izmaksas tiks atsevišķi saskaņotas. </w:t>
            </w:r>
          </w:p>
        </w:tc>
        <w:tc>
          <w:tcPr>
            <w:tcW w:w="4188" w:type="dxa"/>
            <w:shd w:val="clear" w:color="auto" w:fill="auto"/>
          </w:tcPr>
          <w:p w:rsidR="005D3FEB" w:rsidRDefault="005D3FEB" w:rsidP="007E7A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D92930" w:rsidRPr="00F21D07" w:rsidTr="005D3FEB">
        <w:tc>
          <w:tcPr>
            <w:tcW w:w="876" w:type="dxa"/>
            <w:shd w:val="clear" w:color="auto" w:fill="D9D9D9" w:themeFill="background1" w:themeFillShade="D9"/>
          </w:tcPr>
          <w:p w:rsidR="00D92930" w:rsidRDefault="00D92930" w:rsidP="00085ACD">
            <w:pPr>
              <w:ind w:left="3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  <w:r w:rsidR="005541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52" w:type="dxa"/>
            <w:shd w:val="clear" w:color="auto" w:fill="D9D9D9" w:themeFill="background1" w:themeFillShade="D9"/>
          </w:tcPr>
          <w:p w:rsidR="00D92930" w:rsidRDefault="00554124" w:rsidP="005D3F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Izvērtējot saņemto piedāvājumu un finansiālās iespējas, Pasūtītājs var atteikties no kāda no pakalpojumu saņemšanas, savlaicīgi (vismaz 15 dienas iepriekš) par to brīdinot Pretendentu. </w:t>
            </w:r>
          </w:p>
        </w:tc>
        <w:tc>
          <w:tcPr>
            <w:tcW w:w="4188" w:type="dxa"/>
            <w:shd w:val="clear" w:color="auto" w:fill="auto"/>
          </w:tcPr>
          <w:p w:rsidR="00D92930" w:rsidRDefault="00D92930" w:rsidP="007E7A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5D3FEB" w:rsidRPr="00F21D07" w:rsidTr="005D3FEB">
        <w:tc>
          <w:tcPr>
            <w:tcW w:w="876" w:type="dxa"/>
            <w:shd w:val="clear" w:color="auto" w:fill="D9D9D9" w:themeFill="background1" w:themeFillShade="D9"/>
          </w:tcPr>
          <w:p w:rsidR="005D3FEB" w:rsidRDefault="005D3FEB" w:rsidP="00D92930">
            <w:pPr>
              <w:ind w:left="3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D929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52" w:type="dxa"/>
            <w:shd w:val="clear" w:color="auto" w:fill="D9D9D9" w:themeFill="background1" w:themeFillShade="D9"/>
          </w:tcPr>
          <w:p w:rsidR="005D3FEB" w:rsidRDefault="005D3FEB" w:rsidP="005D3F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Kopējā Pretendenta piedāvājuma summa nevar pārsniegt 30 000 EUR ar PVN.</w:t>
            </w:r>
          </w:p>
        </w:tc>
        <w:tc>
          <w:tcPr>
            <w:tcW w:w="4188" w:type="dxa"/>
            <w:shd w:val="clear" w:color="auto" w:fill="auto"/>
          </w:tcPr>
          <w:p w:rsidR="005D3FEB" w:rsidRDefault="005D3FEB" w:rsidP="007E7A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9B4775" w:rsidRDefault="009B4775" w:rsidP="00CF734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4775" w:rsidRDefault="009B4775" w:rsidP="00FF1A7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4775" w:rsidRDefault="009B4775" w:rsidP="00FF1A7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A52" w:rsidRPr="00602BBE" w:rsidRDefault="006C3A52" w:rsidP="00FF1A7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BBE">
        <w:rPr>
          <w:rFonts w:ascii="Times New Roman" w:hAnsi="Times New Roman" w:cs="Times New Roman"/>
          <w:color w:val="000000" w:themeColor="text1"/>
          <w:sz w:val="28"/>
          <w:szCs w:val="28"/>
        </w:rPr>
        <w:t>FINANŠU PIEDĀVĀJUMS</w:t>
      </w:r>
    </w:p>
    <w:p w:rsidR="006C3A52" w:rsidRPr="00602BBE" w:rsidRDefault="006C3A52" w:rsidP="005D1B2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2BBE">
        <w:rPr>
          <w:rFonts w:ascii="Times New Roman" w:hAnsi="Times New Roman" w:cs="Times New Roman"/>
          <w:color w:val="000000" w:themeColor="text1"/>
          <w:sz w:val="24"/>
          <w:szCs w:val="24"/>
        </w:rPr>
        <w:t>Finanšu piedāvājuma cenā ietilpt visas ar tehniskajā specifikācijā noteikto prasību izpildi saistītās izmaksas, kā arī visas ar to netieši saistītās izmaksas.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957"/>
        <w:gridCol w:w="3339"/>
      </w:tblGrid>
      <w:tr w:rsidR="00040015" w:rsidRPr="00602BBE" w:rsidTr="00040015">
        <w:tc>
          <w:tcPr>
            <w:tcW w:w="4957" w:type="dxa"/>
            <w:shd w:val="clear" w:color="auto" w:fill="F4B083" w:themeFill="accent2" w:themeFillTint="99"/>
          </w:tcPr>
          <w:p w:rsidR="00040015" w:rsidRPr="00602BBE" w:rsidRDefault="00040015" w:rsidP="007029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Preces nosaukums</w:t>
            </w:r>
          </w:p>
        </w:tc>
        <w:tc>
          <w:tcPr>
            <w:tcW w:w="3339" w:type="dxa"/>
            <w:shd w:val="clear" w:color="auto" w:fill="F4B083" w:themeFill="accent2" w:themeFillTint="99"/>
          </w:tcPr>
          <w:p w:rsidR="00040015" w:rsidRPr="00602BBE" w:rsidRDefault="00040015" w:rsidP="007029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bez PVN</w:t>
            </w:r>
          </w:p>
        </w:tc>
      </w:tr>
      <w:tr w:rsidR="00040015" w:rsidRPr="00602BBE" w:rsidTr="00040015">
        <w:tc>
          <w:tcPr>
            <w:tcW w:w="4957" w:type="dxa"/>
          </w:tcPr>
          <w:p w:rsidR="00040015" w:rsidRPr="00602BBE" w:rsidRDefault="00040015" w:rsidP="006C3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Vakara vadītājs</w:t>
            </w:r>
          </w:p>
        </w:tc>
        <w:tc>
          <w:tcPr>
            <w:tcW w:w="3339" w:type="dxa"/>
          </w:tcPr>
          <w:p w:rsidR="00040015" w:rsidRPr="00602BBE" w:rsidRDefault="00040015" w:rsidP="00880B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015" w:rsidRPr="00602BBE" w:rsidTr="00040015">
        <w:tc>
          <w:tcPr>
            <w:tcW w:w="4957" w:type="dxa"/>
          </w:tcPr>
          <w:p w:rsidR="00040015" w:rsidRDefault="00040015" w:rsidP="00CF78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Skatuves dekorēšana</w:t>
            </w:r>
          </w:p>
        </w:tc>
        <w:tc>
          <w:tcPr>
            <w:tcW w:w="3339" w:type="dxa"/>
          </w:tcPr>
          <w:p w:rsidR="00040015" w:rsidRPr="00602BBE" w:rsidRDefault="00040015" w:rsidP="00880B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015" w:rsidRPr="00602BBE" w:rsidTr="00040015">
        <w:tc>
          <w:tcPr>
            <w:tcW w:w="4957" w:type="dxa"/>
          </w:tcPr>
          <w:p w:rsidR="00040015" w:rsidRDefault="00040015" w:rsidP="00CF78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Mākslinieka priekšnesums</w:t>
            </w:r>
          </w:p>
        </w:tc>
        <w:tc>
          <w:tcPr>
            <w:tcW w:w="3339" w:type="dxa"/>
          </w:tcPr>
          <w:p w:rsidR="00040015" w:rsidRPr="00602BBE" w:rsidRDefault="00040015" w:rsidP="00880B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015" w:rsidRPr="00602BBE" w:rsidTr="00040015">
        <w:tc>
          <w:tcPr>
            <w:tcW w:w="4957" w:type="dxa"/>
          </w:tcPr>
          <w:p w:rsidR="00040015" w:rsidRDefault="00040015" w:rsidP="00CF78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Scenārijs un tehniskās realizācijas plāns</w:t>
            </w:r>
          </w:p>
        </w:tc>
        <w:tc>
          <w:tcPr>
            <w:tcW w:w="3339" w:type="dxa"/>
          </w:tcPr>
          <w:p w:rsidR="00040015" w:rsidRPr="00602BBE" w:rsidRDefault="00040015" w:rsidP="00880B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015" w:rsidRPr="00602BBE" w:rsidTr="00040015">
        <w:tc>
          <w:tcPr>
            <w:tcW w:w="4957" w:type="dxa"/>
          </w:tcPr>
          <w:p w:rsidR="00040015" w:rsidRDefault="00040015" w:rsidP="00CF78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Aizskatuves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nodrošinājums</w:t>
            </w:r>
          </w:p>
        </w:tc>
        <w:tc>
          <w:tcPr>
            <w:tcW w:w="3339" w:type="dxa"/>
          </w:tcPr>
          <w:p w:rsidR="00040015" w:rsidRPr="00602BBE" w:rsidRDefault="00040015" w:rsidP="00880B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015" w:rsidRPr="00602BBE" w:rsidTr="00040015">
        <w:tc>
          <w:tcPr>
            <w:tcW w:w="4957" w:type="dxa"/>
          </w:tcPr>
          <w:p w:rsidR="00040015" w:rsidRDefault="00040015" w:rsidP="00CF78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Personāla un palīgpersonāla nodrošinājums</w:t>
            </w:r>
          </w:p>
        </w:tc>
        <w:tc>
          <w:tcPr>
            <w:tcW w:w="3339" w:type="dxa"/>
          </w:tcPr>
          <w:p w:rsidR="00040015" w:rsidRPr="00602BBE" w:rsidRDefault="00040015" w:rsidP="00880B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015" w:rsidRPr="00602BBE" w:rsidTr="00040015">
        <w:tc>
          <w:tcPr>
            <w:tcW w:w="4957" w:type="dxa"/>
          </w:tcPr>
          <w:p w:rsidR="00040015" w:rsidRDefault="00040015" w:rsidP="00CF78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Izbraukuma tirdzniecības nodrošinājums</w:t>
            </w:r>
          </w:p>
        </w:tc>
        <w:tc>
          <w:tcPr>
            <w:tcW w:w="3339" w:type="dxa"/>
          </w:tcPr>
          <w:p w:rsidR="00040015" w:rsidRPr="00602BBE" w:rsidRDefault="00040015" w:rsidP="00880B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015" w:rsidRPr="00602BBE" w:rsidTr="00040015">
        <w:tc>
          <w:tcPr>
            <w:tcW w:w="4957" w:type="dxa"/>
          </w:tcPr>
          <w:p w:rsidR="00040015" w:rsidRDefault="00040015" w:rsidP="00CF78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Fotokastes</w:t>
            </w:r>
            <w:proofErr w:type="spellEnd"/>
            <w:r w:rsidR="00234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vai 360 grādu foto kameras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pakalpojums</w:t>
            </w:r>
          </w:p>
        </w:tc>
        <w:tc>
          <w:tcPr>
            <w:tcW w:w="3339" w:type="dxa"/>
          </w:tcPr>
          <w:p w:rsidR="00040015" w:rsidRPr="00602BBE" w:rsidRDefault="00040015" w:rsidP="00880B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015" w:rsidRPr="00602BBE" w:rsidTr="00040015">
        <w:tc>
          <w:tcPr>
            <w:tcW w:w="4957" w:type="dxa"/>
          </w:tcPr>
          <w:p w:rsidR="00040015" w:rsidRDefault="00040015" w:rsidP="00CF78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Fotosienas</w:t>
            </w:r>
            <w:proofErr w:type="spellEnd"/>
            <w:r w:rsidR="00234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 citu dekorāciju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izgatavošana un uzstādīšana</w:t>
            </w:r>
          </w:p>
        </w:tc>
        <w:tc>
          <w:tcPr>
            <w:tcW w:w="3339" w:type="dxa"/>
          </w:tcPr>
          <w:p w:rsidR="00040015" w:rsidRPr="00602BBE" w:rsidRDefault="00040015" w:rsidP="00880B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015" w:rsidRPr="00602BBE" w:rsidTr="00040015">
        <w:tc>
          <w:tcPr>
            <w:tcW w:w="4957" w:type="dxa"/>
          </w:tcPr>
          <w:p w:rsidR="00040015" w:rsidRDefault="00040015" w:rsidP="00CF78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Citas papildu izmaksas</w:t>
            </w:r>
          </w:p>
        </w:tc>
        <w:tc>
          <w:tcPr>
            <w:tcW w:w="3339" w:type="dxa"/>
          </w:tcPr>
          <w:p w:rsidR="00040015" w:rsidRPr="00602BBE" w:rsidRDefault="00040015" w:rsidP="00880B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02BBE" w:rsidRPr="00602BBE" w:rsidTr="00040015">
        <w:trPr>
          <w:trHeight w:val="285"/>
        </w:trPr>
        <w:tc>
          <w:tcPr>
            <w:tcW w:w="4957" w:type="dxa"/>
            <w:vMerge w:val="restart"/>
            <w:shd w:val="clear" w:color="auto" w:fill="BFBFBF" w:themeFill="background1" w:themeFillShade="BF"/>
          </w:tcPr>
          <w:p w:rsidR="005D1B2B" w:rsidRPr="00602BBE" w:rsidRDefault="005D1B2B" w:rsidP="006C3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bez PVN</w:t>
            </w:r>
          </w:p>
          <w:p w:rsidR="005D1B2B" w:rsidRPr="00602BBE" w:rsidRDefault="005D1B2B" w:rsidP="00FF1A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PVN 21%</w:t>
            </w:r>
          </w:p>
          <w:p w:rsidR="005D1B2B" w:rsidRPr="00602BBE" w:rsidRDefault="005D1B2B" w:rsidP="006C3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ar PVN</w:t>
            </w:r>
          </w:p>
        </w:tc>
        <w:tc>
          <w:tcPr>
            <w:tcW w:w="3339" w:type="dxa"/>
          </w:tcPr>
          <w:p w:rsidR="00880B0B" w:rsidRPr="00602BBE" w:rsidRDefault="00880B0B" w:rsidP="00880B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02BBE" w:rsidRPr="00602BBE" w:rsidTr="00040015">
        <w:trPr>
          <w:trHeight w:val="287"/>
        </w:trPr>
        <w:tc>
          <w:tcPr>
            <w:tcW w:w="4957" w:type="dxa"/>
            <w:vMerge/>
            <w:shd w:val="clear" w:color="auto" w:fill="BFBFBF" w:themeFill="background1" w:themeFillShade="BF"/>
          </w:tcPr>
          <w:p w:rsidR="005D1B2B" w:rsidRPr="00602BBE" w:rsidRDefault="005D1B2B" w:rsidP="006C3A52">
            <w:pPr>
              <w:rPr>
                <w:color w:val="000000" w:themeColor="text1"/>
              </w:rPr>
            </w:pPr>
          </w:p>
        </w:tc>
        <w:tc>
          <w:tcPr>
            <w:tcW w:w="3339" w:type="dxa"/>
          </w:tcPr>
          <w:p w:rsidR="005D1B2B" w:rsidRPr="00602BBE" w:rsidRDefault="005D1B2B" w:rsidP="006C3A52">
            <w:pPr>
              <w:rPr>
                <w:color w:val="000000" w:themeColor="text1"/>
              </w:rPr>
            </w:pPr>
          </w:p>
        </w:tc>
      </w:tr>
      <w:tr w:rsidR="00602BBE" w:rsidRPr="00602BBE" w:rsidTr="00040015">
        <w:trPr>
          <w:trHeight w:val="240"/>
        </w:trPr>
        <w:tc>
          <w:tcPr>
            <w:tcW w:w="4957" w:type="dxa"/>
            <w:vMerge/>
            <w:shd w:val="clear" w:color="auto" w:fill="BFBFBF" w:themeFill="background1" w:themeFillShade="BF"/>
          </w:tcPr>
          <w:p w:rsidR="005D1B2B" w:rsidRPr="00602BBE" w:rsidRDefault="005D1B2B" w:rsidP="006C3A52">
            <w:pPr>
              <w:rPr>
                <w:color w:val="000000" w:themeColor="text1"/>
              </w:rPr>
            </w:pPr>
          </w:p>
        </w:tc>
        <w:tc>
          <w:tcPr>
            <w:tcW w:w="3339" w:type="dxa"/>
          </w:tcPr>
          <w:p w:rsidR="005D1B2B" w:rsidRPr="00602BBE" w:rsidRDefault="005D1B2B" w:rsidP="006C3A52">
            <w:pPr>
              <w:rPr>
                <w:color w:val="000000" w:themeColor="text1"/>
              </w:rPr>
            </w:pPr>
          </w:p>
        </w:tc>
      </w:tr>
    </w:tbl>
    <w:p w:rsidR="009A6D84" w:rsidRDefault="009A6D84" w:rsidP="006C3A5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2D1F" w:rsidRPr="00144A81" w:rsidRDefault="00FA2D1F" w:rsidP="006C3A5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Apmaksa: Pēcapmaksas rēķins</w:t>
      </w:r>
      <w:r w:rsidR="003A5A1A" w:rsidRPr="009A6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144A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44A81" w:rsidRPr="00144A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Pasūtītājs</w:t>
      </w:r>
      <w:r w:rsidR="000400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ar izvēlēto pakalpojuma sniedzēju noslēdz līgumu par pakalpojuma sniegšanu. Nepieciešamības gadījumā</w:t>
      </w:r>
      <w:r w:rsidR="00144A81" w:rsidRPr="00144A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var iesniegt apmaksas garantijas vēstuli.</w:t>
      </w:r>
    </w:p>
    <w:p w:rsidR="00371B0A" w:rsidRPr="00040015" w:rsidRDefault="00371B0A" w:rsidP="006C3A5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3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Pretendenta tehnisko piedāvājumu </w:t>
      </w:r>
      <w:r w:rsidR="00F27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līdz </w:t>
      </w:r>
      <w:r w:rsidR="00F2716F" w:rsidRPr="00B54E20">
        <w:rPr>
          <w:rFonts w:ascii="Times New Roman" w:hAnsi="Times New Roman" w:cs="Times New Roman"/>
          <w:sz w:val="24"/>
          <w:szCs w:val="24"/>
        </w:rPr>
        <w:t>202</w:t>
      </w:r>
      <w:r w:rsidR="00040015" w:rsidRPr="00B54E20">
        <w:rPr>
          <w:rFonts w:ascii="Times New Roman" w:hAnsi="Times New Roman" w:cs="Times New Roman"/>
          <w:sz w:val="24"/>
          <w:szCs w:val="24"/>
        </w:rPr>
        <w:t>5</w:t>
      </w:r>
      <w:r w:rsidR="00B54E20" w:rsidRPr="00B54E20">
        <w:rPr>
          <w:rFonts w:ascii="Times New Roman" w:hAnsi="Times New Roman" w:cs="Times New Roman"/>
          <w:sz w:val="24"/>
          <w:szCs w:val="24"/>
        </w:rPr>
        <w:t xml:space="preserve">. gada </w:t>
      </w:r>
      <w:r w:rsidR="00B54E20">
        <w:rPr>
          <w:rFonts w:ascii="Times New Roman" w:hAnsi="Times New Roman" w:cs="Times New Roman"/>
          <w:color w:val="000000" w:themeColor="text1"/>
          <w:sz w:val="24"/>
          <w:szCs w:val="24"/>
        </w:rPr>
        <w:t>21.februārim,</w:t>
      </w:r>
      <w:r w:rsidR="000400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7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3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nosūtīt uz e-pasta adresi </w:t>
      </w:r>
      <w:hyperlink r:id="rId7" w:history="1">
        <w:r w:rsidR="00040015" w:rsidRPr="005E61AB">
          <w:rPr>
            <w:rStyle w:val="Hipersaite"/>
            <w:rFonts w:ascii="Times New Roman" w:hAnsi="Times New Roman" w:cs="Times New Roman"/>
            <w:b/>
            <w:sz w:val="24"/>
            <w:szCs w:val="24"/>
          </w:rPr>
          <w:t>prese@vugd.gov.lv</w:t>
        </w:r>
      </w:hyperlink>
    </w:p>
    <w:p w:rsidR="00701C8F" w:rsidRDefault="00FF1A70" w:rsidP="00FF1A70">
      <w:pPr>
        <w:pStyle w:val="Kjene"/>
        <w:rPr>
          <w:rFonts w:ascii="Times New Roman" w:hAnsi="Times New Roman" w:cs="Times New Roman"/>
          <w:color w:val="000000" w:themeColor="text1"/>
        </w:rPr>
      </w:pPr>
      <w:r w:rsidRPr="00AF34C9">
        <w:rPr>
          <w:rFonts w:ascii="Times New Roman" w:hAnsi="Times New Roman" w:cs="Times New Roman"/>
          <w:color w:val="000000" w:themeColor="text1"/>
        </w:rPr>
        <w:t>Jautājumu vai neskaidrību gadījuma zvanīt</w:t>
      </w:r>
      <w:r w:rsidR="003A5A1A" w:rsidRPr="00AF34C9">
        <w:rPr>
          <w:rFonts w:ascii="Times New Roman" w:hAnsi="Times New Roman" w:cs="Times New Roman"/>
          <w:color w:val="000000" w:themeColor="text1"/>
        </w:rPr>
        <w:t xml:space="preserve"> pa</w:t>
      </w:r>
      <w:r w:rsidRPr="00AF34C9">
        <w:rPr>
          <w:rFonts w:ascii="Times New Roman" w:hAnsi="Times New Roman" w:cs="Times New Roman"/>
          <w:color w:val="000000" w:themeColor="text1"/>
        </w:rPr>
        <w:t xml:space="preserve"> </w:t>
      </w:r>
      <w:r w:rsidR="003A5A1A" w:rsidRPr="00AF34C9">
        <w:rPr>
          <w:rFonts w:ascii="Times New Roman" w:hAnsi="Times New Roman" w:cs="Times New Roman"/>
          <w:color w:val="000000" w:themeColor="text1"/>
        </w:rPr>
        <w:t>t</w:t>
      </w:r>
      <w:r w:rsidRPr="00AF34C9">
        <w:rPr>
          <w:rFonts w:ascii="Times New Roman" w:hAnsi="Times New Roman" w:cs="Times New Roman"/>
          <w:color w:val="000000" w:themeColor="text1"/>
        </w:rPr>
        <w:t>āl</w:t>
      </w:r>
      <w:r w:rsidR="003A5A1A" w:rsidRPr="00AF34C9">
        <w:rPr>
          <w:rFonts w:ascii="Times New Roman" w:hAnsi="Times New Roman" w:cs="Times New Roman"/>
          <w:color w:val="000000" w:themeColor="text1"/>
        </w:rPr>
        <w:t xml:space="preserve">runi. </w:t>
      </w:r>
      <w:r w:rsidR="00AF34C9" w:rsidRPr="00AF34C9">
        <w:rPr>
          <w:rFonts w:ascii="Times New Roman" w:hAnsi="Times New Roman" w:cs="Times New Roman"/>
          <w:color w:val="000000" w:themeColor="text1"/>
        </w:rPr>
        <w:t xml:space="preserve">+371 </w:t>
      </w:r>
      <w:r w:rsidR="00961ED2">
        <w:rPr>
          <w:rFonts w:ascii="Times New Roman" w:hAnsi="Times New Roman" w:cs="Times New Roman"/>
          <w:color w:val="000000" w:themeColor="text1"/>
        </w:rPr>
        <w:t>2</w:t>
      </w:r>
      <w:r w:rsidR="00040015">
        <w:rPr>
          <w:rFonts w:ascii="Times New Roman" w:hAnsi="Times New Roman" w:cs="Times New Roman"/>
          <w:color w:val="000000" w:themeColor="text1"/>
        </w:rPr>
        <w:t>5649440</w:t>
      </w:r>
    </w:p>
    <w:p w:rsidR="00961ED2" w:rsidRDefault="00961ED2" w:rsidP="00FF1A70">
      <w:pPr>
        <w:pStyle w:val="Kjene"/>
        <w:rPr>
          <w:rFonts w:ascii="Times New Roman" w:hAnsi="Times New Roman" w:cs="Times New Roman"/>
          <w:color w:val="000000" w:themeColor="text1"/>
        </w:rPr>
      </w:pPr>
    </w:p>
    <w:p w:rsidR="00961ED2" w:rsidRDefault="00961ED2" w:rsidP="00FF1A70">
      <w:pPr>
        <w:pStyle w:val="Kjene"/>
        <w:rPr>
          <w:rFonts w:ascii="Times New Roman" w:hAnsi="Times New Roman" w:cs="Times New Roman"/>
          <w:color w:val="000000" w:themeColor="text1"/>
        </w:rPr>
      </w:pPr>
    </w:p>
    <w:p w:rsidR="00961ED2" w:rsidRDefault="00961ED2" w:rsidP="00FF1A70">
      <w:pPr>
        <w:pStyle w:val="Kjene"/>
        <w:rPr>
          <w:rFonts w:ascii="Times New Roman" w:hAnsi="Times New Roman" w:cs="Times New Roman"/>
          <w:color w:val="000000" w:themeColor="text1"/>
        </w:rPr>
      </w:pPr>
    </w:p>
    <w:p w:rsidR="00961ED2" w:rsidRPr="00AF34C9" w:rsidRDefault="00961ED2" w:rsidP="00FF1A70">
      <w:pPr>
        <w:pStyle w:val="Kjene"/>
        <w:rPr>
          <w:rFonts w:ascii="Times New Roman" w:hAnsi="Times New Roman" w:cs="Times New Roman"/>
          <w:color w:val="000000" w:themeColor="text1"/>
        </w:rPr>
      </w:pPr>
    </w:p>
    <w:p w:rsidR="00880B0B" w:rsidRDefault="003A5A1A" w:rsidP="003A5A1A">
      <w:pPr>
        <w:pStyle w:val="Kjene"/>
        <w:tabs>
          <w:tab w:val="clear" w:pos="4153"/>
          <w:tab w:val="center" w:leader="underscore" w:pos="4140"/>
        </w:tabs>
        <w:ind w:right="26"/>
        <w:rPr>
          <w:rFonts w:ascii="Times New Roman" w:hAnsi="Times New Roman" w:cs="Times New Roman"/>
          <w:color w:val="000000" w:themeColor="text1"/>
        </w:rPr>
      </w:pPr>
      <w:r w:rsidRPr="00AF34C9">
        <w:rPr>
          <w:rFonts w:ascii="Times New Roman" w:hAnsi="Times New Roman" w:cs="Times New Roman"/>
          <w:color w:val="000000" w:themeColor="text1"/>
        </w:rPr>
        <w:t xml:space="preserve">        </w:t>
      </w:r>
    </w:p>
    <w:p w:rsidR="00880B0B" w:rsidRPr="00880B0B" w:rsidRDefault="00880B0B" w:rsidP="006E2DEA">
      <w:pPr>
        <w:spacing w:line="276" w:lineRule="auto"/>
        <w:jc w:val="center"/>
        <w:rPr>
          <w:color w:val="000000"/>
          <w:sz w:val="24"/>
          <w:szCs w:val="24"/>
        </w:rPr>
      </w:pPr>
      <w:bookmarkStart w:id="0" w:name="_GoBack"/>
      <w:bookmarkEnd w:id="0"/>
    </w:p>
    <w:sectPr w:rsidR="00880B0B" w:rsidRPr="00880B0B" w:rsidSect="00701C8F">
      <w:footerReference w:type="default" r:id="rId8"/>
      <w:pgSz w:w="11906" w:h="16838"/>
      <w:pgMar w:top="1440" w:right="1152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B54" w:rsidRDefault="00092B54" w:rsidP="008C090E">
      <w:pPr>
        <w:spacing w:after="0" w:line="240" w:lineRule="auto"/>
      </w:pPr>
      <w:r>
        <w:separator/>
      </w:r>
    </w:p>
  </w:endnote>
  <w:endnote w:type="continuationSeparator" w:id="0">
    <w:p w:rsidR="00092B54" w:rsidRDefault="00092B54" w:rsidP="008C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90E" w:rsidRDefault="008C090E">
    <w:pPr>
      <w:pStyle w:val="Kjene"/>
    </w:pPr>
  </w:p>
  <w:p w:rsidR="008C090E" w:rsidRDefault="008C090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B54" w:rsidRDefault="00092B54" w:rsidP="008C090E">
      <w:pPr>
        <w:spacing w:after="0" w:line="240" w:lineRule="auto"/>
      </w:pPr>
      <w:r>
        <w:separator/>
      </w:r>
    </w:p>
  </w:footnote>
  <w:footnote w:type="continuationSeparator" w:id="0">
    <w:p w:rsidR="00092B54" w:rsidRDefault="00092B54" w:rsidP="008C0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D73"/>
    <w:multiLevelType w:val="hybridMultilevel"/>
    <w:tmpl w:val="5B4CD8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0733"/>
    <w:multiLevelType w:val="multilevel"/>
    <w:tmpl w:val="9DB4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6151CA"/>
    <w:multiLevelType w:val="multilevel"/>
    <w:tmpl w:val="024A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A74010"/>
    <w:multiLevelType w:val="multilevel"/>
    <w:tmpl w:val="DAE8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080265"/>
    <w:multiLevelType w:val="hybridMultilevel"/>
    <w:tmpl w:val="16CCEE52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C58F4"/>
    <w:multiLevelType w:val="multilevel"/>
    <w:tmpl w:val="F55ED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3F30932"/>
    <w:multiLevelType w:val="hybridMultilevel"/>
    <w:tmpl w:val="DE4462D2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17275"/>
    <w:multiLevelType w:val="hybridMultilevel"/>
    <w:tmpl w:val="D9C85838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064CB"/>
    <w:multiLevelType w:val="hybridMultilevel"/>
    <w:tmpl w:val="353247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F0930"/>
    <w:multiLevelType w:val="hybridMultilevel"/>
    <w:tmpl w:val="099CFECE"/>
    <w:lvl w:ilvl="0" w:tplc="36860B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36453"/>
    <w:multiLevelType w:val="multilevel"/>
    <w:tmpl w:val="0A10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1C08E6"/>
    <w:multiLevelType w:val="hybridMultilevel"/>
    <w:tmpl w:val="D0F4C582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2147D"/>
    <w:multiLevelType w:val="hybridMultilevel"/>
    <w:tmpl w:val="87F8AB1A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C1041"/>
    <w:multiLevelType w:val="hybridMultilevel"/>
    <w:tmpl w:val="0E681F26"/>
    <w:lvl w:ilvl="0" w:tplc="3EC47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B2554"/>
    <w:multiLevelType w:val="hybridMultilevel"/>
    <w:tmpl w:val="A61C1B28"/>
    <w:lvl w:ilvl="0" w:tplc="5C42DF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F06FB8"/>
    <w:multiLevelType w:val="multilevel"/>
    <w:tmpl w:val="5972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735242D"/>
    <w:multiLevelType w:val="hybridMultilevel"/>
    <w:tmpl w:val="F32A26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305DE"/>
    <w:multiLevelType w:val="hybridMultilevel"/>
    <w:tmpl w:val="9CCE2F8C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B405F"/>
    <w:multiLevelType w:val="hybridMultilevel"/>
    <w:tmpl w:val="CBFABCD4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333F"/>
    <w:multiLevelType w:val="hybridMultilevel"/>
    <w:tmpl w:val="77F0A4FE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C1483"/>
    <w:multiLevelType w:val="hybridMultilevel"/>
    <w:tmpl w:val="D4428800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B184D"/>
    <w:multiLevelType w:val="hybridMultilevel"/>
    <w:tmpl w:val="0A0242C8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95E4C"/>
    <w:multiLevelType w:val="hybridMultilevel"/>
    <w:tmpl w:val="AF442F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FF4E6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8E5426F"/>
    <w:multiLevelType w:val="hybridMultilevel"/>
    <w:tmpl w:val="99722DD4"/>
    <w:lvl w:ilvl="0" w:tplc="4D3A1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758A2"/>
    <w:multiLevelType w:val="hybridMultilevel"/>
    <w:tmpl w:val="002E46DC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3A4519"/>
    <w:multiLevelType w:val="hybridMultilevel"/>
    <w:tmpl w:val="363ACA30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E35AF"/>
    <w:multiLevelType w:val="hybridMultilevel"/>
    <w:tmpl w:val="6DF032B8"/>
    <w:lvl w:ilvl="0" w:tplc="F676920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38018EB"/>
    <w:multiLevelType w:val="hybridMultilevel"/>
    <w:tmpl w:val="65468A58"/>
    <w:lvl w:ilvl="0" w:tplc="F6769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101BF"/>
    <w:multiLevelType w:val="hybridMultilevel"/>
    <w:tmpl w:val="9B50E368"/>
    <w:lvl w:ilvl="0" w:tplc="4D3A1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37427"/>
    <w:multiLevelType w:val="hybridMultilevel"/>
    <w:tmpl w:val="70389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E5F26"/>
    <w:multiLevelType w:val="multilevel"/>
    <w:tmpl w:val="EEEC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B80046C"/>
    <w:multiLevelType w:val="hybridMultilevel"/>
    <w:tmpl w:val="A7062E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372ADF"/>
    <w:multiLevelType w:val="hybridMultilevel"/>
    <w:tmpl w:val="BDEECBB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9A47825"/>
    <w:multiLevelType w:val="hybridMultilevel"/>
    <w:tmpl w:val="E126F2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36202"/>
    <w:multiLevelType w:val="hybridMultilevel"/>
    <w:tmpl w:val="5D587600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9F0CF3"/>
    <w:multiLevelType w:val="hybridMultilevel"/>
    <w:tmpl w:val="E692273A"/>
    <w:lvl w:ilvl="0" w:tplc="0426000F">
      <w:start w:val="1"/>
      <w:numFmt w:val="decimal"/>
      <w:lvlText w:val="%1."/>
      <w:lvlJc w:val="left"/>
      <w:pPr>
        <w:ind w:left="770" w:hanging="360"/>
      </w:pPr>
    </w:lvl>
    <w:lvl w:ilvl="1" w:tplc="04260019" w:tentative="1">
      <w:start w:val="1"/>
      <w:numFmt w:val="lowerLetter"/>
      <w:lvlText w:val="%2."/>
      <w:lvlJc w:val="left"/>
      <w:pPr>
        <w:ind w:left="1490" w:hanging="360"/>
      </w:pPr>
    </w:lvl>
    <w:lvl w:ilvl="2" w:tplc="0426001B" w:tentative="1">
      <w:start w:val="1"/>
      <w:numFmt w:val="lowerRoman"/>
      <w:lvlText w:val="%3."/>
      <w:lvlJc w:val="right"/>
      <w:pPr>
        <w:ind w:left="2210" w:hanging="180"/>
      </w:pPr>
    </w:lvl>
    <w:lvl w:ilvl="3" w:tplc="0426000F" w:tentative="1">
      <w:start w:val="1"/>
      <w:numFmt w:val="decimal"/>
      <w:lvlText w:val="%4."/>
      <w:lvlJc w:val="left"/>
      <w:pPr>
        <w:ind w:left="2930" w:hanging="360"/>
      </w:pPr>
    </w:lvl>
    <w:lvl w:ilvl="4" w:tplc="04260019" w:tentative="1">
      <w:start w:val="1"/>
      <w:numFmt w:val="lowerLetter"/>
      <w:lvlText w:val="%5."/>
      <w:lvlJc w:val="left"/>
      <w:pPr>
        <w:ind w:left="3650" w:hanging="360"/>
      </w:pPr>
    </w:lvl>
    <w:lvl w:ilvl="5" w:tplc="0426001B" w:tentative="1">
      <w:start w:val="1"/>
      <w:numFmt w:val="lowerRoman"/>
      <w:lvlText w:val="%6."/>
      <w:lvlJc w:val="right"/>
      <w:pPr>
        <w:ind w:left="4370" w:hanging="180"/>
      </w:pPr>
    </w:lvl>
    <w:lvl w:ilvl="6" w:tplc="0426000F" w:tentative="1">
      <w:start w:val="1"/>
      <w:numFmt w:val="decimal"/>
      <w:lvlText w:val="%7."/>
      <w:lvlJc w:val="left"/>
      <w:pPr>
        <w:ind w:left="5090" w:hanging="360"/>
      </w:pPr>
    </w:lvl>
    <w:lvl w:ilvl="7" w:tplc="04260019" w:tentative="1">
      <w:start w:val="1"/>
      <w:numFmt w:val="lowerLetter"/>
      <w:lvlText w:val="%8."/>
      <w:lvlJc w:val="left"/>
      <w:pPr>
        <w:ind w:left="5810" w:hanging="360"/>
      </w:pPr>
    </w:lvl>
    <w:lvl w:ilvl="8" w:tplc="042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7" w15:restartNumberingAfterBreak="0">
    <w:nsid w:val="784B29E7"/>
    <w:multiLevelType w:val="hybridMultilevel"/>
    <w:tmpl w:val="E6D61C40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222B4A"/>
    <w:multiLevelType w:val="hybridMultilevel"/>
    <w:tmpl w:val="70389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064E2"/>
    <w:multiLevelType w:val="hybridMultilevel"/>
    <w:tmpl w:val="B78CE542"/>
    <w:lvl w:ilvl="0" w:tplc="4D3A1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B33E3"/>
    <w:multiLevelType w:val="hybridMultilevel"/>
    <w:tmpl w:val="55C027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061EF"/>
    <w:multiLevelType w:val="hybridMultilevel"/>
    <w:tmpl w:val="9B4C405A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3"/>
  </w:num>
  <w:num w:numId="5">
    <w:abstractNumId w:val="31"/>
  </w:num>
  <w:num w:numId="6">
    <w:abstractNumId w:val="15"/>
  </w:num>
  <w:num w:numId="7">
    <w:abstractNumId w:val="4"/>
  </w:num>
  <w:num w:numId="8">
    <w:abstractNumId w:val="19"/>
  </w:num>
  <w:num w:numId="9">
    <w:abstractNumId w:val="29"/>
  </w:num>
  <w:num w:numId="10">
    <w:abstractNumId w:val="24"/>
  </w:num>
  <w:num w:numId="11">
    <w:abstractNumId w:val="11"/>
  </w:num>
  <w:num w:numId="12">
    <w:abstractNumId w:val="37"/>
  </w:num>
  <w:num w:numId="13">
    <w:abstractNumId w:val="6"/>
  </w:num>
  <w:num w:numId="14">
    <w:abstractNumId w:val="21"/>
  </w:num>
  <w:num w:numId="15">
    <w:abstractNumId w:val="41"/>
  </w:num>
  <w:num w:numId="16">
    <w:abstractNumId w:val="27"/>
  </w:num>
  <w:num w:numId="17">
    <w:abstractNumId w:val="28"/>
  </w:num>
  <w:num w:numId="18">
    <w:abstractNumId w:val="17"/>
  </w:num>
  <w:num w:numId="19">
    <w:abstractNumId w:val="20"/>
  </w:num>
  <w:num w:numId="20">
    <w:abstractNumId w:val="26"/>
  </w:num>
  <w:num w:numId="21">
    <w:abstractNumId w:val="5"/>
  </w:num>
  <w:num w:numId="22">
    <w:abstractNumId w:val="23"/>
  </w:num>
  <w:num w:numId="23">
    <w:abstractNumId w:val="33"/>
  </w:num>
  <w:num w:numId="24">
    <w:abstractNumId w:val="7"/>
  </w:num>
  <w:num w:numId="25">
    <w:abstractNumId w:val="12"/>
  </w:num>
  <w:num w:numId="26">
    <w:abstractNumId w:val="39"/>
  </w:num>
  <w:num w:numId="27">
    <w:abstractNumId w:val="9"/>
  </w:num>
  <w:num w:numId="28">
    <w:abstractNumId w:val="35"/>
  </w:num>
  <w:num w:numId="29">
    <w:abstractNumId w:val="13"/>
  </w:num>
  <w:num w:numId="30">
    <w:abstractNumId w:val="34"/>
  </w:num>
  <w:num w:numId="31">
    <w:abstractNumId w:val="14"/>
  </w:num>
  <w:num w:numId="32">
    <w:abstractNumId w:val="25"/>
  </w:num>
  <w:num w:numId="33">
    <w:abstractNumId w:val="18"/>
  </w:num>
  <w:num w:numId="34">
    <w:abstractNumId w:val="30"/>
  </w:num>
  <w:num w:numId="35">
    <w:abstractNumId w:val="38"/>
  </w:num>
  <w:num w:numId="36">
    <w:abstractNumId w:val="36"/>
  </w:num>
  <w:num w:numId="37">
    <w:abstractNumId w:val="8"/>
  </w:num>
  <w:num w:numId="38">
    <w:abstractNumId w:val="22"/>
  </w:num>
  <w:num w:numId="39">
    <w:abstractNumId w:val="40"/>
  </w:num>
  <w:num w:numId="40">
    <w:abstractNumId w:val="0"/>
  </w:num>
  <w:num w:numId="41">
    <w:abstractNumId w:val="16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0B"/>
    <w:rsid w:val="00003779"/>
    <w:rsid w:val="00003DD2"/>
    <w:rsid w:val="00005678"/>
    <w:rsid w:val="000121FF"/>
    <w:rsid w:val="000167BA"/>
    <w:rsid w:val="00024883"/>
    <w:rsid w:val="00034988"/>
    <w:rsid w:val="00040015"/>
    <w:rsid w:val="00053B79"/>
    <w:rsid w:val="000606AB"/>
    <w:rsid w:val="00060C13"/>
    <w:rsid w:val="00064EDC"/>
    <w:rsid w:val="00072E87"/>
    <w:rsid w:val="00085ACD"/>
    <w:rsid w:val="00092B54"/>
    <w:rsid w:val="000A10D3"/>
    <w:rsid w:val="000B3E3B"/>
    <w:rsid w:val="000B4941"/>
    <w:rsid w:val="000C042B"/>
    <w:rsid w:val="000E7667"/>
    <w:rsid w:val="0011413A"/>
    <w:rsid w:val="001359EC"/>
    <w:rsid w:val="00137B93"/>
    <w:rsid w:val="00140CE0"/>
    <w:rsid w:val="00144A81"/>
    <w:rsid w:val="00145778"/>
    <w:rsid w:val="00152403"/>
    <w:rsid w:val="00157CE7"/>
    <w:rsid w:val="00165316"/>
    <w:rsid w:val="00166FB0"/>
    <w:rsid w:val="00185793"/>
    <w:rsid w:val="00185B6A"/>
    <w:rsid w:val="001959EC"/>
    <w:rsid w:val="001A2CAF"/>
    <w:rsid w:val="001C3671"/>
    <w:rsid w:val="001C6233"/>
    <w:rsid w:val="00200E75"/>
    <w:rsid w:val="00202213"/>
    <w:rsid w:val="00203A10"/>
    <w:rsid w:val="00207FAA"/>
    <w:rsid w:val="0023409A"/>
    <w:rsid w:val="00235E3F"/>
    <w:rsid w:val="00247A6B"/>
    <w:rsid w:val="00272366"/>
    <w:rsid w:val="00281958"/>
    <w:rsid w:val="00285EA9"/>
    <w:rsid w:val="002957EE"/>
    <w:rsid w:val="002B3184"/>
    <w:rsid w:val="002C47A9"/>
    <w:rsid w:val="002D2E6E"/>
    <w:rsid w:val="002D34FF"/>
    <w:rsid w:val="00303196"/>
    <w:rsid w:val="003313C9"/>
    <w:rsid w:val="00333148"/>
    <w:rsid w:val="00350BF1"/>
    <w:rsid w:val="00352433"/>
    <w:rsid w:val="00360F59"/>
    <w:rsid w:val="00364451"/>
    <w:rsid w:val="00371B0A"/>
    <w:rsid w:val="0037534B"/>
    <w:rsid w:val="003820CD"/>
    <w:rsid w:val="00383903"/>
    <w:rsid w:val="003A5A1A"/>
    <w:rsid w:val="003B5DA3"/>
    <w:rsid w:val="003D0298"/>
    <w:rsid w:val="003D2D82"/>
    <w:rsid w:val="003E0D85"/>
    <w:rsid w:val="003E5B14"/>
    <w:rsid w:val="003F27F3"/>
    <w:rsid w:val="0040548F"/>
    <w:rsid w:val="004133DF"/>
    <w:rsid w:val="00415039"/>
    <w:rsid w:val="00425BE5"/>
    <w:rsid w:val="00425E19"/>
    <w:rsid w:val="004377F9"/>
    <w:rsid w:val="00437914"/>
    <w:rsid w:val="00455B69"/>
    <w:rsid w:val="0046303D"/>
    <w:rsid w:val="00472C7C"/>
    <w:rsid w:val="004A51CF"/>
    <w:rsid w:val="004C1708"/>
    <w:rsid w:val="004D5C66"/>
    <w:rsid w:val="004D6FA7"/>
    <w:rsid w:val="00521BB0"/>
    <w:rsid w:val="00543895"/>
    <w:rsid w:val="00554124"/>
    <w:rsid w:val="00570A08"/>
    <w:rsid w:val="005766BD"/>
    <w:rsid w:val="00583458"/>
    <w:rsid w:val="0059212B"/>
    <w:rsid w:val="005954E5"/>
    <w:rsid w:val="005A1BB6"/>
    <w:rsid w:val="005A3259"/>
    <w:rsid w:val="005A32F8"/>
    <w:rsid w:val="005A45F5"/>
    <w:rsid w:val="005A476F"/>
    <w:rsid w:val="005B20E9"/>
    <w:rsid w:val="005C42CD"/>
    <w:rsid w:val="005C6926"/>
    <w:rsid w:val="005D1B2B"/>
    <w:rsid w:val="005D3FEB"/>
    <w:rsid w:val="00602BBE"/>
    <w:rsid w:val="00625805"/>
    <w:rsid w:val="00673F08"/>
    <w:rsid w:val="00683F97"/>
    <w:rsid w:val="00692845"/>
    <w:rsid w:val="006934ED"/>
    <w:rsid w:val="006A1B66"/>
    <w:rsid w:val="006C298F"/>
    <w:rsid w:val="006C3A52"/>
    <w:rsid w:val="006E2DEA"/>
    <w:rsid w:val="006F7B14"/>
    <w:rsid w:val="00700A1D"/>
    <w:rsid w:val="00701C8F"/>
    <w:rsid w:val="0070290C"/>
    <w:rsid w:val="007046F5"/>
    <w:rsid w:val="00725F93"/>
    <w:rsid w:val="00733806"/>
    <w:rsid w:val="0073537F"/>
    <w:rsid w:val="00743B91"/>
    <w:rsid w:val="007620EE"/>
    <w:rsid w:val="00767BF8"/>
    <w:rsid w:val="00784DA6"/>
    <w:rsid w:val="00794988"/>
    <w:rsid w:val="007A3E41"/>
    <w:rsid w:val="007C1F39"/>
    <w:rsid w:val="007D2B95"/>
    <w:rsid w:val="007E7A98"/>
    <w:rsid w:val="007F745F"/>
    <w:rsid w:val="008151F7"/>
    <w:rsid w:val="008318D6"/>
    <w:rsid w:val="00835462"/>
    <w:rsid w:val="00875C72"/>
    <w:rsid w:val="00875F7F"/>
    <w:rsid w:val="00880B0B"/>
    <w:rsid w:val="00886296"/>
    <w:rsid w:val="00896DDE"/>
    <w:rsid w:val="008B2AFC"/>
    <w:rsid w:val="008C090E"/>
    <w:rsid w:val="0091070B"/>
    <w:rsid w:val="0091227E"/>
    <w:rsid w:val="00927CD9"/>
    <w:rsid w:val="009455A3"/>
    <w:rsid w:val="00945F5B"/>
    <w:rsid w:val="00961A92"/>
    <w:rsid w:val="00961ED2"/>
    <w:rsid w:val="00965E52"/>
    <w:rsid w:val="00987D5E"/>
    <w:rsid w:val="00994E62"/>
    <w:rsid w:val="009A6D84"/>
    <w:rsid w:val="009B4775"/>
    <w:rsid w:val="009F2D55"/>
    <w:rsid w:val="00A07C8C"/>
    <w:rsid w:val="00A1345F"/>
    <w:rsid w:val="00A4320A"/>
    <w:rsid w:val="00A5108F"/>
    <w:rsid w:val="00A71FB4"/>
    <w:rsid w:val="00AB3ADA"/>
    <w:rsid w:val="00AC3356"/>
    <w:rsid w:val="00AD10C5"/>
    <w:rsid w:val="00AD7B4B"/>
    <w:rsid w:val="00AE09B2"/>
    <w:rsid w:val="00AF1115"/>
    <w:rsid w:val="00AF34C9"/>
    <w:rsid w:val="00B1063E"/>
    <w:rsid w:val="00B12903"/>
    <w:rsid w:val="00B20BDD"/>
    <w:rsid w:val="00B266F5"/>
    <w:rsid w:val="00B27543"/>
    <w:rsid w:val="00B32933"/>
    <w:rsid w:val="00B36A21"/>
    <w:rsid w:val="00B457D1"/>
    <w:rsid w:val="00B54E20"/>
    <w:rsid w:val="00B61535"/>
    <w:rsid w:val="00B662C3"/>
    <w:rsid w:val="00B86084"/>
    <w:rsid w:val="00B957C5"/>
    <w:rsid w:val="00BA285D"/>
    <w:rsid w:val="00BA35F2"/>
    <w:rsid w:val="00BC1D54"/>
    <w:rsid w:val="00BC6420"/>
    <w:rsid w:val="00BD3594"/>
    <w:rsid w:val="00BD43D8"/>
    <w:rsid w:val="00BE4D4E"/>
    <w:rsid w:val="00BF4360"/>
    <w:rsid w:val="00C249EB"/>
    <w:rsid w:val="00C25E76"/>
    <w:rsid w:val="00C31D61"/>
    <w:rsid w:val="00C51D04"/>
    <w:rsid w:val="00C6244B"/>
    <w:rsid w:val="00C739E6"/>
    <w:rsid w:val="00CB01B9"/>
    <w:rsid w:val="00CC19CB"/>
    <w:rsid w:val="00CD5668"/>
    <w:rsid w:val="00CD7EEF"/>
    <w:rsid w:val="00CF7343"/>
    <w:rsid w:val="00CF7847"/>
    <w:rsid w:val="00D20455"/>
    <w:rsid w:val="00D25155"/>
    <w:rsid w:val="00D266DB"/>
    <w:rsid w:val="00D26D6E"/>
    <w:rsid w:val="00D46973"/>
    <w:rsid w:val="00D47A09"/>
    <w:rsid w:val="00D66330"/>
    <w:rsid w:val="00D92930"/>
    <w:rsid w:val="00DA35D9"/>
    <w:rsid w:val="00DA50E0"/>
    <w:rsid w:val="00DB1971"/>
    <w:rsid w:val="00DC3DB2"/>
    <w:rsid w:val="00DF52F8"/>
    <w:rsid w:val="00E34ED3"/>
    <w:rsid w:val="00E35A05"/>
    <w:rsid w:val="00E605CF"/>
    <w:rsid w:val="00E72081"/>
    <w:rsid w:val="00E874B7"/>
    <w:rsid w:val="00E932B6"/>
    <w:rsid w:val="00EA7B58"/>
    <w:rsid w:val="00EB1257"/>
    <w:rsid w:val="00EB3424"/>
    <w:rsid w:val="00EB4E38"/>
    <w:rsid w:val="00EC2BE6"/>
    <w:rsid w:val="00EE26D0"/>
    <w:rsid w:val="00EE490B"/>
    <w:rsid w:val="00F20673"/>
    <w:rsid w:val="00F21D07"/>
    <w:rsid w:val="00F2716F"/>
    <w:rsid w:val="00F27D3E"/>
    <w:rsid w:val="00F61F94"/>
    <w:rsid w:val="00F66DAD"/>
    <w:rsid w:val="00F70AB6"/>
    <w:rsid w:val="00F80242"/>
    <w:rsid w:val="00F85615"/>
    <w:rsid w:val="00F94519"/>
    <w:rsid w:val="00FA0A8A"/>
    <w:rsid w:val="00FA2D1F"/>
    <w:rsid w:val="00FB1F6F"/>
    <w:rsid w:val="00FB4025"/>
    <w:rsid w:val="00FC4FB4"/>
    <w:rsid w:val="00FC63EF"/>
    <w:rsid w:val="00FD3743"/>
    <w:rsid w:val="00FE78EF"/>
    <w:rsid w:val="00FF1A70"/>
    <w:rsid w:val="00FF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02A53"/>
  <w15:docId w15:val="{333C87FD-02C4-4CC8-BCEF-4A08A4B2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A45F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10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371B0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53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53B79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8C09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C090E"/>
  </w:style>
  <w:style w:type="paragraph" w:styleId="Kjene">
    <w:name w:val="footer"/>
    <w:basedOn w:val="Parasts"/>
    <w:link w:val="KjeneRakstz"/>
    <w:uiPriority w:val="99"/>
    <w:unhideWhenUsed/>
    <w:rsid w:val="008C09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C090E"/>
  </w:style>
  <w:style w:type="paragraph" w:styleId="Sarakstarindkopa">
    <w:name w:val="List Paragraph"/>
    <w:basedOn w:val="Parasts"/>
    <w:uiPriority w:val="34"/>
    <w:qFormat/>
    <w:rsid w:val="00521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ese@vugd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2738</Words>
  <Characters>1561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VUGD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Valdis Cielēns</dc:creator>
  <cp:lastModifiedBy>Viktorija Gribuste</cp:lastModifiedBy>
  <cp:revision>9</cp:revision>
  <cp:lastPrinted>2019-03-12T12:41:00Z</cp:lastPrinted>
  <dcterms:created xsi:type="dcterms:W3CDTF">2025-01-16T12:57:00Z</dcterms:created>
  <dcterms:modified xsi:type="dcterms:W3CDTF">2025-02-04T09:54:00Z</dcterms:modified>
</cp:coreProperties>
</file>